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0B87" w14:textId="77777777" w:rsidR="0046143F" w:rsidRPr="005B0E4D" w:rsidRDefault="00B90DEC" w:rsidP="00FB17E2">
      <w:pPr>
        <w:jc w:val="center"/>
        <w:rPr>
          <w:rFonts w:ascii="Arial Black" w:hAnsi="Arial Black"/>
          <w:b/>
          <w:caps/>
        </w:rPr>
      </w:pPr>
      <w:bookmarkStart w:id="0" w:name="_GoBack"/>
      <w:bookmarkEnd w:id="0"/>
      <w:r w:rsidRPr="005B0E4D">
        <w:rPr>
          <w:rFonts w:ascii="Arial Black" w:hAnsi="Arial Black"/>
          <w:b/>
          <w:caps/>
        </w:rPr>
        <w:t xml:space="preserve">Sample Goals-Based </w:t>
      </w:r>
      <w:r w:rsidR="0046143F" w:rsidRPr="005B0E4D">
        <w:rPr>
          <w:rFonts w:ascii="Arial Black" w:hAnsi="Arial Black"/>
          <w:b/>
          <w:caps/>
        </w:rPr>
        <w:t xml:space="preserve">Superintendent </w:t>
      </w:r>
      <w:r w:rsidR="00812930" w:rsidRPr="005B0E4D">
        <w:rPr>
          <w:rFonts w:ascii="Arial Black" w:hAnsi="Arial Black"/>
          <w:b/>
          <w:caps/>
        </w:rPr>
        <w:t>Evaluation Form</w:t>
      </w:r>
    </w:p>
    <w:p w14:paraId="747015FA" w14:textId="77777777" w:rsidR="005B0E4D" w:rsidRPr="005B0E4D" w:rsidRDefault="005B0E4D" w:rsidP="0046143F">
      <w:pPr>
        <w:rPr>
          <w:rFonts w:ascii="Bookman Old Style" w:hAnsi="Bookman Old Style"/>
          <w:b/>
          <w:sz w:val="20"/>
          <w:szCs w:val="20"/>
        </w:rPr>
      </w:pPr>
    </w:p>
    <w:p w14:paraId="0B081328" w14:textId="77777777" w:rsidR="00B90DEC" w:rsidRPr="005B0E4D" w:rsidRDefault="0046143F" w:rsidP="005B0E4D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  <w:b/>
          <w:caps/>
          <w:sz w:val="20"/>
          <w:szCs w:val="20"/>
        </w:rPr>
      </w:pPr>
      <w:r w:rsidRPr="005B0E4D">
        <w:rPr>
          <w:rFonts w:ascii="Arial Black" w:hAnsi="Arial Black"/>
          <w:b/>
          <w:caps/>
          <w:sz w:val="20"/>
          <w:szCs w:val="20"/>
        </w:rPr>
        <w:t xml:space="preserve">Step 1: </w:t>
      </w:r>
      <w:r w:rsidR="00B90DEC" w:rsidRPr="005B0E4D">
        <w:rPr>
          <w:rFonts w:ascii="Arial Black" w:hAnsi="Arial Black"/>
          <w:b/>
          <w:caps/>
          <w:sz w:val="20"/>
          <w:szCs w:val="20"/>
        </w:rPr>
        <w:t>Establishment of Goals</w:t>
      </w:r>
    </w:p>
    <w:p w14:paraId="4FD39868" w14:textId="77777777" w:rsidR="00B90DEC" w:rsidRPr="005B0E4D" w:rsidRDefault="00B90DEC" w:rsidP="0046143F">
      <w:pPr>
        <w:rPr>
          <w:rFonts w:ascii="Bookman Old Style" w:hAnsi="Bookman Old Style"/>
          <w:b/>
          <w:sz w:val="8"/>
          <w:szCs w:val="8"/>
        </w:rPr>
      </w:pPr>
    </w:p>
    <w:p w14:paraId="038AB470" w14:textId="77777777" w:rsidR="0046143F" w:rsidRDefault="0046143F" w:rsidP="0046143F">
      <w:pPr>
        <w:rPr>
          <w:rFonts w:ascii="Bookman Old Style" w:hAnsi="Bookman Old Style"/>
          <w:sz w:val="20"/>
          <w:szCs w:val="20"/>
        </w:rPr>
      </w:pPr>
      <w:r w:rsidRPr="005B0E4D">
        <w:rPr>
          <w:rFonts w:ascii="Bookman Old Style" w:hAnsi="Bookman Old Style"/>
          <w:sz w:val="20"/>
          <w:szCs w:val="20"/>
        </w:rPr>
        <w:t>The superintendent</w:t>
      </w:r>
      <w:r w:rsidR="00316FBB">
        <w:rPr>
          <w:rFonts w:ascii="Bookman Old Style" w:hAnsi="Bookman Old Style"/>
          <w:b/>
          <w:sz w:val="20"/>
          <w:szCs w:val="20"/>
        </w:rPr>
        <w:t xml:space="preserve"> </w:t>
      </w:r>
      <w:r w:rsidR="00316FBB">
        <w:rPr>
          <w:rFonts w:ascii="Bookman Old Style" w:hAnsi="Bookman Old Style"/>
          <w:sz w:val="20"/>
          <w:szCs w:val="20"/>
        </w:rPr>
        <w:t>establishes</w:t>
      </w:r>
      <w:r w:rsidRPr="005B0E4D">
        <w:rPr>
          <w:rFonts w:ascii="Bookman Old Style" w:hAnsi="Bookman Old Style"/>
          <w:sz w:val="20"/>
          <w:szCs w:val="20"/>
        </w:rPr>
        <w:t xml:space="preserve"> at least two, but no more than three, significant individual goals</w:t>
      </w:r>
      <w:r w:rsidR="005B0E4D">
        <w:rPr>
          <w:rFonts w:ascii="Bookman Old Style" w:hAnsi="Bookman Old Style"/>
          <w:sz w:val="20"/>
          <w:szCs w:val="20"/>
        </w:rPr>
        <w:t>. The</w:t>
      </w:r>
      <w:r w:rsidRPr="005B0E4D">
        <w:rPr>
          <w:rFonts w:ascii="Bookman Old Style" w:hAnsi="Bookman Old Style"/>
          <w:sz w:val="20"/>
          <w:szCs w:val="20"/>
        </w:rPr>
        <w:t xml:space="preserve"> goals should be directly linked to district goals </w:t>
      </w:r>
      <w:r w:rsidR="005B0E4D">
        <w:rPr>
          <w:rFonts w:ascii="Bookman Old Style" w:hAnsi="Bookman Old Style"/>
          <w:sz w:val="20"/>
          <w:szCs w:val="20"/>
        </w:rPr>
        <w:t>and</w:t>
      </w:r>
      <w:r w:rsidRPr="005B0E4D">
        <w:rPr>
          <w:rFonts w:ascii="Bookman Old Style" w:hAnsi="Bookman Old Style"/>
          <w:sz w:val="20"/>
          <w:szCs w:val="20"/>
        </w:rPr>
        <w:t xml:space="preserve"> clearly aimed at improving student learning and the </w:t>
      </w:r>
      <w:r w:rsidR="00696CEB" w:rsidRPr="005B0E4D">
        <w:rPr>
          <w:rFonts w:ascii="Bookman Old Style" w:hAnsi="Bookman Old Style"/>
          <w:sz w:val="20"/>
          <w:szCs w:val="20"/>
        </w:rPr>
        <w:t xml:space="preserve">climate for student learning (see page </w:t>
      </w:r>
      <w:r w:rsidR="000E338F">
        <w:rPr>
          <w:rFonts w:ascii="Bookman Old Style" w:hAnsi="Bookman Old Style"/>
          <w:sz w:val="20"/>
          <w:szCs w:val="20"/>
        </w:rPr>
        <w:t>four</w:t>
      </w:r>
      <w:r w:rsidR="00696CEB" w:rsidRPr="005B0E4D">
        <w:rPr>
          <w:rFonts w:ascii="Bookman Old Style" w:hAnsi="Bookman Old Style"/>
          <w:sz w:val="20"/>
          <w:szCs w:val="20"/>
        </w:rPr>
        <w:t xml:space="preserve">). </w:t>
      </w:r>
      <w:r w:rsidR="005B0E4D">
        <w:rPr>
          <w:rFonts w:ascii="Bookman Old Style" w:hAnsi="Bookman Old Style"/>
          <w:sz w:val="20"/>
          <w:szCs w:val="20"/>
        </w:rPr>
        <w:t xml:space="preserve">Each goal should include </w:t>
      </w:r>
      <w:r w:rsidRPr="005B0E4D">
        <w:rPr>
          <w:rFonts w:ascii="Bookman Old Style" w:hAnsi="Bookman Old Style"/>
          <w:sz w:val="20"/>
          <w:szCs w:val="20"/>
        </w:rPr>
        <w:t>measurable progress indicators to be accomplished by the superintendent during the next 12 months</w:t>
      </w:r>
      <w:r w:rsidR="005B0E4D">
        <w:rPr>
          <w:rFonts w:ascii="Bookman Old Style" w:hAnsi="Bookman Old Style"/>
          <w:sz w:val="20"/>
          <w:szCs w:val="20"/>
        </w:rPr>
        <w:t xml:space="preserve">. </w:t>
      </w:r>
      <w:r w:rsidR="000E338F">
        <w:rPr>
          <w:rFonts w:ascii="Bookman Old Style" w:hAnsi="Bookman Old Style"/>
          <w:sz w:val="20"/>
          <w:szCs w:val="20"/>
        </w:rPr>
        <w:t xml:space="preserve">Each goal should be linked to </w:t>
      </w:r>
      <w:r w:rsidR="000E338F" w:rsidRPr="005B0E4D">
        <w:rPr>
          <w:rFonts w:ascii="Bookman Old Style" w:hAnsi="Bookman Old Style"/>
          <w:sz w:val="20"/>
          <w:szCs w:val="20"/>
        </w:rPr>
        <w:t>specific outcomes</w:t>
      </w:r>
      <w:r w:rsidR="000E338F">
        <w:rPr>
          <w:rFonts w:ascii="Bookman Old Style" w:hAnsi="Bookman Old Style"/>
          <w:sz w:val="20"/>
          <w:szCs w:val="20"/>
        </w:rPr>
        <w:t xml:space="preserve"> that indicate measurable progress toward </w:t>
      </w:r>
      <w:r w:rsidR="000E338F" w:rsidRPr="005B0E4D">
        <w:rPr>
          <w:rFonts w:ascii="Bookman Old Style" w:hAnsi="Bookman Old Style"/>
          <w:sz w:val="20"/>
          <w:szCs w:val="20"/>
        </w:rPr>
        <w:t>the district's long-term goals</w:t>
      </w:r>
      <w:r w:rsidR="000E338F">
        <w:rPr>
          <w:rFonts w:ascii="Bookman Old Style" w:hAnsi="Bookman Old Style"/>
          <w:sz w:val="20"/>
          <w:szCs w:val="20"/>
        </w:rPr>
        <w:t>.</w:t>
      </w:r>
    </w:p>
    <w:p w14:paraId="7B38DA51" w14:textId="77777777" w:rsidR="000E338F" w:rsidRPr="005F4DFA" w:rsidRDefault="000E338F" w:rsidP="0046143F">
      <w:pPr>
        <w:rPr>
          <w:rFonts w:ascii="Bookman Old Style" w:hAnsi="Bookman Old Style"/>
          <w:sz w:val="16"/>
          <w:szCs w:val="16"/>
        </w:rPr>
      </w:pPr>
    </w:p>
    <w:p w14:paraId="4F1C4704" w14:textId="77777777" w:rsidR="00FB17E2" w:rsidRPr="005B0E4D" w:rsidRDefault="000E338F" w:rsidP="0046143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Goals</w:t>
      </w:r>
      <w:r w:rsidR="0046143F" w:rsidRPr="005B0E4D">
        <w:rPr>
          <w:rFonts w:ascii="Bookman Old Style" w:hAnsi="Bookman Old Style"/>
          <w:sz w:val="20"/>
          <w:szCs w:val="20"/>
        </w:rPr>
        <w:t xml:space="preserve"> should be approved by the board</w:t>
      </w:r>
      <w:r>
        <w:rPr>
          <w:rFonts w:ascii="Bookman Old Style" w:hAnsi="Bookman Old Style"/>
          <w:sz w:val="20"/>
          <w:szCs w:val="20"/>
        </w:rPr>
        <w:t xml:space="preserve"> with the</w:t>
      </w:r>
      <w:r w:rsidR="0046143F" w:rsidRPr="005B0E4D">
        <w:rPr>
          <w:rFonts w:ascii="Bookman Old Style" w:hAnsi="Bookman Old Style"/>
          <w:sz w:val="20"/>
          <w:szCs w:val="20"/>
        </w:rPr>
        <w:t xml:space="preserve"> consultation </w:t>
      </w:r>
      <w:r>
        <w:rPr>
          <w:rFonts w:ascii="Bookman Old Style" w:hAnsi="Bookman Old Style"/>
          <w:sz w:val="20"/>
          <w:szCs w:val="20"/>
        </w:rPr>
        <w:t>of</w:t>
      </w:r>
      <w:r w:rsidR="0046143F" w:rsidRPr="005B0E4D">
        <w:rPr>
          <w:rFonts w:ascii="Bookman Old Style" w:hAnsi="Bookman Old Style"/>
          <w:sz w:val="20"/>
          <w:szCs w:val="20"/>
        </w:rPr>
        <w:t xml:space="preserve"> the superintendent</w:t>
      </w:r>
      <w:r w:rsidR="005B0E4D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M</w:t>
      </w:r>
      <w:r w:rsidR="0046143F" w:rsidRPr="005B0E4D">
        <w:rPr>
          <w:rFonts w:ascii="Bookman Old Style" w:hAnsi="Bookman Old Style"/>
          <w:sz w:val="20"/>
          <w:szCs w:val="20"/>
        </w:rPr>
        <w:t>ea</w:t>
      </w:r>
      <w:r>
        <w:rPr>
          <w:rFonts w:ascii="Bookman Old Style" w:hAnsi="Bookman Old Style"/>
          <w:sz w:val="20"/>
          <w:szCs w:val="20"/>
        </w:rPr>
        <w:t xml:space="preserve">surable progress indicators, the </w:t>
      </w:r>
      <w:r w:rsidR="0046143F" w:rsidRPr="005B0E4D">
        <w:rPr>
          <w:rFonts w:ascii="Bookman Old Style" w:hAnsi="Bookman Old Style"/>
          <w:sz w:val="20"/>
          <w:szCs w:val="20"/>
        </w:rPr>
        <w:t xml:space="preserve">evidence </w:t>
      </w:r>
      <w:r>
        <w:rPr>
          <w:rFonts w:ascii="Bookman Old Style" w:hAnsi="Bookman Old Style"/>
          <w:sz w:val="20"/>
          <w:szCs w:val="20"/>
        </w:rPr>
        <w:t xml:space="preserve">the board expects to determine whether goals have been accomplished, </w:t>
      </w:r>
      <w:r w:rsidR="0046143F" w:rsidRPr="005B0E4D">
        <w:rPr>
          <w:rFonts w:ascii="Bookman Old Style" w:hAnsi="Bookman Old Style"/>
          <w:sz w:val="20"/>
          <w:szCs w:val="20"/>
        </w:rPr>
        <w:t>should be suggested by the superintendent in consultation with the bo</w:t>
      </w:r>
      <w:r w:rsidR="00B20336" w:rsidRPr="005B0E4D">
        <w:rPr>
          <w:rFonts w:ascii="Bookman Old Style" w:hAnsi="Bookman Old Style"/>
          <w:sz w:val="20"/>
          <w:szCs w:val="20"/>
        </w:rPr>
        <w:t xml:space="preserve">ard and approved by the board. </w:t>
      </w:r>
      <w:r w:rsidR="00FB17E2" w:rsidRPr="005B0E4D">
        <w:rPr>
          <w:rFonts w:ascii="Bookman Old Style" w:hAnsi="Bookman Old Style"/>
          <w:sz w:val="20"/>
          <w:szCs w:val="20"/>
        </w:rPr>
        <w:t xml:space="preserve">Each </w:t>
      </w:r>
      <w:r>
        <w:rPr>
          <w:rFonts w:ascii="Bookman Old Style" w:hAnsi="Bookman Old Style"/>
          <w:sz w:val="20"/>
          <w:szCs w:val="20"/>
        </w:rPr>
        <w:t>measurable progress indicator</w:t>
      </w:r>
      <w:r w:rsidR="00FB17E2" w:rsidRPr="005B0E4D">
        <w:rPr>
          <w:rFonts w:ascii="Bookman Old Style" w:hAnsi="Bookman Old Style"/>
          <w:sz w:val="20"/>
          <w:szCs w:val="20"/>
        </w:rPr>
        <w:t xml:space="preserve"> should be clear, understood by both the board and superintendent</w:t>
      </w:r>
      <w:r>
        <w:rPr>
          <w:rFonts w:ascii="Bookman Old Style" w:hAnsi="Bookman Old Style"/>
          <w:sz w:val="20"/>
          <w:szCs w:val="20"/>
        </w:rPr>
        <w:t>,</w:t>
      </w:r>
      <w:r w:rsidR="00FB17E2" w:rsidRPr="005B0E4D">
        <w:rPr>
          <w:rFonts w:ascii="Bookman Old Style" w:hAnsi="Bookman Old Style"/>
          <w:sz w:val="20"/>
          <w:szCs w:val="20"/>
        </w:rPr>
        <w:t xml:space="preserve"> and recorded under the goal.</w:t>
      </w:r>
      <w:r w:rsidR="00696CEB" w:rsidRPr="005B0E4D">
        <w:rPr>
          <w:rFonts w:ascii="Bookman Old Style" w:hAnsi="Bookman Old Style"/>
          <w:sz w:val="20"/>
          <w:szCs w:val="20"/>
        </w:rPr>
        <w:t xml:space="preserve"> </w:t>
      </w:r>
    </w:p>
    <w:p w14:paraId="0ADD4C62" w14:textId="77777777" w:rsidR="0046143F" w:rsidRPr="005F4DFA" w:rsidRDefault="0046143F" w:rsidP="0046143F">
      <w:pPr>
        <w:rPr>
          <w:rFonts w:ascii="Bookman Old Style" w:hAnsi="Bookman Old Style"/>
          <w:sz w:val="16"/>
          <w:szCs w:val="16"/>
        </w:rPr>
      </w:pPr>
    </w:p>
    <w:p w14:paraId="66C7FC9A" w14:textId="77777777" w:rsidR="00696CEB" w:rsidRDefault="002F2346" w:rsidP="0046143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document detailing goals and progress indicators</w:t>
      </w:r>
      <w:r w:rsidR="0046143F" w:rsidRPr="005B0E4D">
        <w:rPr>
          <w:rFonts w:ascii="Bookman Old Style" w:hAnsi="Bookman Old Style"/>
          <w:sz w:val="20"/>
          <w:szCs w:val="20"/>
        </w:rPr>
        <w:t xml:space="preserve"> will be part of the superintendent's ongoing evaluation </w:t>
      </w:r>
      <w:r>
        <w:rPr>
          <w:rFonts w:ascii="Bookman Old Style" w:hAnsi="Bookman Old Style"/>
          <w:sz w:val="20"/>
          <w:szCs w:val="20"/>
        </w:rPr>
        <w:t>and</w:t>
      </w:r>
      <w:r w:rsidR="0046143F" w:rsidRPr="005B0E4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included as part of the</w:t>
      </w:r>
      <w:r w:rsidR="0046143F" w:rsidRPr="005B0E4D">
        <w:rPr>
          <w:rFonts w:ascii="Bookman Old Style" w:hAnsi="Bookman Old Style"/>
          <w:sz w:val="20"/>
          <w:szCs w:val="20"/>
        </w:rPr>
        <w:t xml:space="preserve"> year-end evaluation. </w:t>
      </w:r>
      <w:r w:rsidR="00FB17E2" w:rsidRPr="005B0E4D">
        <w:rPr>
          <w:rFonts w:ascii="Bookman Old Style" w:hAnsi="Bookman Old Style"/>
          <w:sz w:val="20"/>
          <w:szCs w:val="20"/>
        </w:rPr>
        <w:t xml:space="preserve">At the end of the year, the board should have </w:t>
      </w:r>
      <w:proofErr w:type="gramStart"/>
      <w:r w:rsidR="00FB17E2" w:rsidRPr="005B0E4D">
        <w:rPr>
          <w:rFonts w:ascii="Bookman Old Style" w:hAnsi="Bookman Old Style"/>
          <w:sz w:val="20"/>
          <w:szCs w:val="20"/>
        </w:rPr>
        <w:t>sufficient</w:t>
      </w:r>
      <w:proofErr w:type="gramEnd"/>
      <w:r w:rsidR="00FB17E2" w:rsidRPr="005B0E4D">
        <w:rPr>
          <w:rFonts w:ascii="Bookman Old Style" w:hAnsi="Bookman Old Style"/>
          <w:sz w:val="20"/>
          <w:szCs w:val="20"/>
        </w:rPr>
        <w:t xml:space="preserve"> knowledge and documentation to</w:t>
      </w:r>
      <w:r w:rsidR="000E338F">
        <w:rPr>
          <w:rFonts w:ascii="Bookman Old Style" w:hAnsi="Bookman Old Style"/>
          <w:sz w:val="20"/>
          <w:szCs w:val="20"/>
        </w:rPr>
        <w:t xml:space="preserve"> complete the e</w:t>
      </w:r>
      <w:r w:rsidR="00FB17E2" w:rsidRPr="005B0E4D">
        <w:rPr>
          <w:rFonts w:ascii="Bookman Old Style" w:hAnsi="Bookman Old Style"/>
          <w:sz w:val="20"/>
          <w:szCs w:val="20"/>
        </w:rPr>
        <w:t>nd</w:t>
      </w:r>
      <w:r w:rsidR="00696CEB" w:rsidRPr="005B0E4D">
        <w:rPr>
          <w:rFonts w:ascii="Bookman Old Style" w:hAnsi="Bookman Old Style"/>
          <w:sz w:val="20"/>
          <w:szCs w:val="20"/>
        </w:rPr>
        <w:t>-</w:t>
      </w:r>
      <w:r w:rsidR="000E338F">
        <w:rPr>
          <w:rFonts w:ascii="Bookman Old Style" w:hAnsi="Bookman Old Style"/>
          <w:sz w:val="20"/>
          <w:szCs w:val="20"/>
        </w:rPr>
        <w:t>of</w:t>
      </w:r>
      <w:r w:rsidR="00696CEB" w:rsidRPr="005B0E4D">
        <w:rPr>
          <w:rFonts w:ascii="Bookman Old Style" w:hAnsi="Bookman Old Style"/>
          <w:sz w:val="20"/>
          <w:szCs w:val="20"/>
        </w:rPr>
        <w:t>-</w:t>
      </w:r>
      <w:r w:rsidR="000E338F">
        <w:rPr>
          <w:rFonts w:ascii="Bookman Old Style" w:hAnsi="Bookman Old Style"/>
          <w:sz w:val="20"/>
          <w:szCs w:val="20"/>
        </w:rPr>
        <w:t>year r</w:t>
      </w:r>
      <w:r w:rsidR="00FB17E2" w:rsidRPr="005B0E4D">
        <w:rPr>
          <w:rFonts w:ascii="Bookman Old Style" w:hAnsi="Bookman Old Style"/>
          <w:sz w:val="20"/>
          <w:szCs w:val="20"/>
        </w:rPr>
        <w:t>eview</w:t>
      </w:r>
      <w:r w:rsidR="000E338F">
        <w:rPr>
          <w:rFonts w:ascii="Bookman Old Style" w:hAnsi="Bookman Old Style"/>
          <w:sz w:val="20"/>
          <w:szCs w:val="20"/>
        </w:rPr>
        <w:t xml:space="preserve"> (step two). </w:t>
      </w:r>
      <w:r w:rsidR="00FB17E2" w:rsidRPr="005B0E4D">
        <w:rPr>
          <w:rFonts w:ascii="Bookman Old Style" w:hAnsi="Bookman Old Style"/>
          <w:sz w:val="20"/>
          <w:szCs w:val="20"/>
        </w:rPr>
        <w:t xml:space="preserve"> </w:t>
      </w:r>
    </w:p>
    <w:p w14:paraId="21329835" w14:textId="77777777" w:rsidR="00316FBB" w:rsidRPr="005F4DFA" w:rsidRDefault="00316FBB" w:rsidP="0046143F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6"/>
      </w:tblGrid>
      <w:tr w:rsidR="00316FBB" w:rsidRPr="00BF0B7A" w14:paraId="5802804C" w14:textId="77777777" w:rsidTr="00BF0B7A">
        <w:tc>
          <w:tcPr>
            <w:tcW w:w="101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D05F130" w14:textId="77777777" w:rsidR="00316FBB" w:rsidRPr="00BF0B7A" w:rsidRDefault="00316FBB" w:rsidP="0046143F">
            <w:pPr>
              <w:rPr>
                <w:rFonts w:ascii="Bookman Old Style" w:hAnsi="Bookman Old Style"/>
                <w:caps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Superintendent goal one: </w:t>
            </w:r>
          </w:p>
        </w:tc>
      </w:tr>
      <w:tr w:rsidR="00316FBB" w:rsidRPr="00BF0B7A" w14:paraId="023F2A9D" w14:textId="77777777" w:rsidTr="00BF0B7A">
        <w:trPr>
          <w:trHeight w:val="505"/>
        </w:trPr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300D6D9" w14:textId="77777777" w:rsidR="00316FBB" w:rsidRPr="00BF0B7A" w:rsidRDefault="00316FBB" w:rsidP="00BF0B7A">
            <w:pPr>
              <w:spacing w:line="360" w:lineRule="auto"/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316FBB" w:rsidRPr="00BF0B7A" w14:paraId="110CDB76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C526C2D" w14:textId="77777777" w:rsidR="00316FBB" w:rsidRPr="00BF0B7A" w:rsidRDefault="00316FBB" w:rsidP="0046143F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3D7F2E41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54BF192" w14:textId="77777777" w:rsidR="00316FBB" w:rsidRPr="00BF0B7A" w:rsidRDefault="00316FBB" w:rsidP="0046143F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16FBB" w:rsidRPr="00BF0B7A" w14:paraId="4AA2A2ED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31E40A4" w14:textId="77777777" w:rsidR="00316FBB" w:rsidRPr="00BF0B7A" w:rsidRDefault="00316FBB" w:rsidP="0046143F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34E9CC32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C5145A6" w14:textId="77777777" w:rsidR="00316FBB" w:rsidRPr="00BF0B7A" w:rsidRDefault="00316FBB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16FBB" w:rsidRPr="00BF0B7A" w14:paraId="4DD42865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84B5A4E" w14:textId="77777777" w:rsidR="00316FBB" w:rsidRPr="00BF0B7A" w:rsidRDefault="00316FBB" w:rsidP="0046143F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2FDAD212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F1E7E29" w14:textId="77777777" w:rsidR="00316FBB" w:rsidRPr="00BF0B7A" w:rsidRDefault="00316FBB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16FBB" w:rsidRPr="00BF0B7A" w14:paraId="0D117106" w14:textId="77777777" w:rsidTr="00BF0B7A">
        <w:tc>
          <w:tcPr>
            <w:tcW w:w="101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8B9DAF2" w14:textId="77777777" w:rsidR="00316FBB" w:rsidRPr="00BF0B7A" w:rsidRDefault="00316FBB" w:rsidP="00732A11">
            <w:pPr>
              <w:rPr>
                <w:rFonts w:ascii="Bookman Old Style" w:hAnsi="Bookman Old Style"/>
                <w:caps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Superintendent goal TWO: </w:t>
            </w:r>
          </w:p>
        </w:tc>
      </w:tr>
      <w:tr w:rsidR="00316FBB" w:rsidRPr="00BF0B7A" w14:paraId="686F2FBB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129B770" w14:textId="77777777" w:rsidR="00316FBB" w:rsidRPr="00BF0B7A" w:rsidRDefault="00316FBB" w:rsidP="00BF0B7A">
            <w:pPr>
              <w:spacing w:line="360" w:lineRule="auto"/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  <w:r w:rsidR="00E45963"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</w:t>
            </w:r>
          </w:p>
        </w:tc>
      </w:tr>
      <w:tr w:rsidR="00316FBB" w:rsidRPr="00BF0B7A" w14:paraId="3574AA0B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C871671" w14:textId="77777777" w:rsidR="00316FBB" w:rsidRPr="00BF0B7A" w:rsidRDefault="00316FBB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0591C9FD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7AC3C4A" w14:textId="77777777" w:rsidR="00316FBB" w:rsidRPr="00BF0B7A" w:rsidRDefault="00316FBB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16FBB" w:rsidRPr="00BF0B7A" w14:paraId="774C85C6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4FE9FFD" w14:textId="77777777" w:rsidR="00316FBB" w:rsidRPr="00BF0B7A" w:rsidRDefault="00316FBB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3012B91F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DB4E71A" w14:textId="77777777" w:rsidR="00316FBB" w:rsidRPr="00BF0B7A" w:rsidRDefault="00316FBB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CF3EF0" w:rsidRPr="00BF0B7A" w14:paraId="20210B8B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954AA95" w14:textId="77777777" w:rsidR="00CF3EF0" w:rsidRPr="00BF0B7A" w:rsidRDefault="00CF3EF0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CF3EF0" w:rsidRPr="00BF0B7A" w14:paraId="481B465B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EC49F2D" w14:textId="77777777" w:rsidR="00CF3EF0" w:rsidRPr="00BF0B7A" w:rsidRDefault="00CF3EF0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16FBB" w:rsidRPr="00BF0B7A" w14:paraId="5DFA97F5" w14:textId="77777777" w:rsidTr="00BF0B7A">
        <w:tc>
          <w:tcPr>
            <w:tcW w:w="101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966F610" w14:textId="77777777" w:rsidR="00316FBB" w:rsidRPr="00BF0B7A" w:rsidRDefault="00316FBB" w:rsidP="00732A11">
            <w:pPr>
              <w:rPr>
                <w:rFonts w:ascii="Bookman Old Style" w:hAnsi="Bookman Old Style"/>
                <w:caps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>Superintendent goal</w:t>
            </w:r>
            <w:r w:rsidR="005F4DFA"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 THREE</w:t>
            </w: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: </w:t>
            </w:r>
          </w:p>
        </w:tc>
      </w:tr>
      <w:tr w:rsidR="00316FBB" w:rsidRPr="00BF0B7A" w14:paraId="4BB0304E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1A46B2A" w14:textId="77777777" w:rsidR="00316FBB" w:rsidRPr="00BF0B7A" w:rsidRDefault="00316FBB" w:rsidP="00BF0B7A">
            <w:pPr>
              <w:spacing w:line="360" w:lineRule="auto"/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  <w:r w:rsidR="00E45963"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</w:t>
            </w:r>
          </w:p>
        </w:tc>
      </w:tr>
      <w:tr w:rsidR="00316FBB" w:rsidRPr="00BF0B7A" w14:paraId="680024DD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139F887" w14:textId="77777777" w:rsidR="00316FBB" w:rsidRPr="00BF0B7A" w:rsidRDefault="00316FBB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6E4A6204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893199C" w14:textId="77777777" w:rsidR="00316FBB" w:rsidRPr="00BF0B7A" w:rsidRDefault="00316FBB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316FBB" w:rsidRPr="00BF0B7A" w14:paraId="128DDCCD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69F2652" w14:textId="77777777" w:rsidR="00316FBB" w:rsidRPr="00BF0B7A" w:rsidRDefault="00316FBB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316FBB" w:rsidRPr="00BF0B7A" w14:paraId="5E5323AE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75C631C" w14:textId="77777777" w:rsidR="00316FBB" w:rsidRPr="00BF0B7A" w:rsidRDefault="00316FBB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5F4DFA" w:rsidRPr="00BF0B7A" w14:paraId="4C64798F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68CA360" w14:textId="77777777" w:rsidR="005F4DFA" w:rsidRPr="00BF0B7A" w:rsidRDefault="005F4DFA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5F4DFA" w:rsidRPr="00BF0B7A" w14:paraId="7C1EC607" w14:textId="77777777" w:rsidTr="00BF0B7A">
        <w:tc>
          <w:tcPr>
            <w:tcW w:w="10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5983B11" w14:textId="77777777" w:rsidR="005F4DFA" w:rsidRPr="00BF0B7A" w:rsidRDefault="005F4DFA" w:rsidP="00732A11">
            <w:pPr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color w:val="C0C0C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14:paraId="439FE5FE" w14:textId="77777777" w:rsidR="00316FBB" w:rsidRPr="005B0E4D" w:rsidRDefault="00316FBB" w:rsidP="0046143F">
      <w:pPr>
        <w:rPr>
          <w:rFonts w:ascii="Bookman Old Style" w:hAnsi="Bookman Old Style"/>
          <w:sz w:val="20"/>
          <w:szCs w:val="20"/>
        </w:rPr>
      </w:pPr>
    </w:p>
    <w:p w14:paraId="68470708" w14:textId="77777777" w:rsidR="0046143F" w:rsidRPr="005F4DFA" w:rsidRDefault="0046143F" w:rsidP="005F4DFA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  <w:b/>
          <w:caps/>
          <w:sz w:val="20"/>
          <w:szCs w:val="20"/>
        </w:rPr>
      </w:pPr>
      <w:r w:rsidRPr="005F4DFA">
        <w:rPr>
          <w:rFonts w:ascii="Arial Black" w:hAnsi="Arial Black"/>
          <w:b/>
          <w:caps/>
          <w:sz w:val="20"/>
          <w:szCs w:val="20"/>
        </w:rPr>
        <w:t xml:space="preserve">Step 2: End-of-Year Review of Goal Attainment </w:t>
      </w:r>
    </w:p>
    <w:p w14:paraId="07E59BDF" w14:textId="77777777" w:rsidR="000C133C" w:rsidRPr="000C133C" w:rsidRDefault="000C133C" w:rsidP="0046143F">
      <w:pPr>
        <w:rPr>
          <w:rFonts w:ascii="Bookman Old Style" w:hAnsi="Bookman Old Style"/>
          <w:b/>
          <w:sz w:val="8"/>
          <w:szCs w:val="8"/>
        </w:rPr>
      </w:pPr>
    </w:p>
    <w:p w14:paraId="0E9964F3" w14:textId="77777777" w:rsidR="0082152A" w:rsidRDefault="000C133C" w:rsidP="0046143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At the end of the year, board members </w:t>
      </w:r>
      <w:r w:rsidR="009E3FE3">
        <w:rPr>
          <w:rFonts w:ascii="Bookman Old Style" w:hAnsi="Bookman Old Style"/>
          <w:sz w:val="20"/>
          <w:szCs w:val="20"/>
        </w:rPr>
        <w:t>assign ratings</w:t>
      </w:r>
      <w:r w:rsidR="007E5C64">
        <w:rPr>
          <w:rFonts w:ascii="Bookman Old Style" w:hAnsi="Bookman Old Style"/>
          <w:sz w:val="20"/>
          <w:szCs w:val="20"/>
        </w:rPr>
        <w:t>, along with supporting evidence,</w:t>
      </w:r>
      <w:r w:rsidR="009E3FE3">
        <w:rPr>
          <w:rFonts w:ascii="Bookman Old Style" w:hAnsi="Bookman Old Style"/>
          <w:sz w:val="20"/>
          <w:szCs w:val="20"/>
        </w:rPr>
        <w:t xml:space="preserve"> for the </w:t>
      </w:r>
      <w:r w:rsidR="0082152A">
        <w:rPr>
          <w:rFonts w:ascii="Bookman Old Style" w:hAnsi="Bookman Old Style"/>
          <w:sz w:val="20"/>
          <w:szCs w:val="20"/>
        </w:rPr>
        <w:t>superintendent based on the accomplishment of board-approved goals. Presentations made</w:t>
      </w:r>
      <w:r w:rsidR="007E5C64">
        <w:rPr>
          <w:rFonts w:ascii="Bookman Old Style" w:hAnsi="Bookman Old Style"/>
          <w:sz w:val="20"/>
          <w:szCs w:val="20"/>
        </w:rPr>
        <w:t xml:space="preserve"> by the superintendent</w:t>
      </w:r>
      <w:r w:rsidR="0082152A">
        <w:rPr>
          <w:rFonts w:ascii="Bookman Old Style" w:hAnsi="Bookman Old Style"/>
          <w:sz w:val="20"/>
          <w:szCs w:val="20"/>
        </w:rPr>
        <w:t xml:space="preserve"> to the board throughout the year, </w:t>
      </w:r>
      <w:r w:rsidR="007E5C64">
        <w:rPr>
          <w:rFonts w:ascii="Bookman Old Style" w:hAnsi="Bookman Old Style"/>
          <w:sz w:val="20"/>
          <w:szCs w:val="20"/>
        </w:rPr>
        <w:t>along with</w:t>
      </w:r>
      <w:r w:rsidR="0082152A">
        <w:rPr>
          <w:rFonts w:ascii="Bookman Old Style" w:hAnsi="Bookman Old Style"/>
          <w:sz w:val="20"/>
          <w:szCs w:val="20"/>
        </w:rPr>
        <w:t xml:space="preserve"> an ongoing discussion of progress toward goals, will provide board members with</w:t>
      </w:r>
      <w:r w:rsidR="009836F4">
        <w:rPr>
          <w:rFonts w:ascii="Bookman Old Style" w:hAnsi="Bookman Old Style"/>
          <w:sz w:val="20"/>
          <w:szCs w:val="20"/>
        </w:rPr>
        <w:t xml:space="preserve"> necessary</w:t>
      </w:r>
      <w:r w:rsidR="0082152A">
        <w:rPr>
          <w:rFonts w:ascii="Bookman Old Style" w:hAnsi="Bookman Old Style"/>
          <w:sz w:val="20"/>
          <w:szCs w:val="20"/>
        </w:rPr>
        <w:t xml:space="preserve"> data and evidence</w:t>
      </w:r>
      <w:r w:rsidR="009836F4">
        <w:rPr>
          <w:rFonts w:ascii="Bookman Old Style" w:hAnsi="Bookman Old Style"/>
          <w:sz w:val="20"/>
          <w:szCs w:val="20"/>
        </w:rPr>
        <w:t>.</w:t>
      </w:r>
      <w:r w:rsidR="0082152A">
        <w:rPr>
          <w:rFonts w:ascii="Bookman Old Style" w:hAnsi="Bookman Old Style"/>
          <w:sz w:val="20"/>
          <w:szCs w:val="20"/>
        </w:rPr>
        <w:t xml:space="preserve"> </w:t>
      </w:r>
    </w:p>
    <w:p w14:paraId="2DC274D4" w14:textId="77777777" w:rsidR="009836F4" w:rsidRPr="009836F4" w:rsidRDefault="009836F4" w:rsidP="0046143F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82152A" w14:paraId="1EC14FEE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08A57C" w14:textId="77777777" w:rsidR="0082152A" w:rsidRPr="00BF0B7A" w:rsidRDefault="0082152A" w:rsidP="00732A11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SUPERINTENDENT GOAL ONE: EVIDENCE OF ATTAINMENT </w:t>
            </w:r>
          </w:p>
        </w:tc>
      </w:tr>
      <w:tr w:rsidR="0082152A" w14:paraId="3BD4BA80" w14:textId="77777777" w:rsidTr="00BF0B7A">
        <w:trPr>
          <w:trHeight w:val="1190"/>
        </w:trPr>
        <w:tc>
          <w:tcPr>
            <w:tcW w:w="10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92414AE" w14:textId="77777777" w:rsidR="0082152A" w:rsidRPr="00BF0B7A" w:rsidRDefault="0082152A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783A5264" w14:textId="77777777" w:rsidR="0082152A" w:rsidRPr="00BF0B7A" w:rsidRDefault="0082152A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</w:t>
            </w:r>
          </w:p>
          <w:p w14:paraId="7077B7D8" w14:textId="77777777" w:rsidR="009E3FE3" w:rsidRPr="00BF0B7A" w:rsidRDefault="009E3FE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</w:t>
            </w:r>
          </w:p>
        </w:tc>
      </w:tr>
      <w:tr w:rsidR="0082152A" w14:paraId="05923E48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03A307" w14:textId="77777777" w:rsidR="0082152A" w:rsidRPr="00BF0B7A" w:rsidRDefault="003711B3" w:rsidP="00732A11">
            <w:pPr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  <w:u w:val="single"/>
              </w:rPr>
              <w:t xml:space="preserve">BOARD MEMBER </w:t>
            </w:r>
            <w:proofErr w:type="gramStart"/>
            <w:r w:rsidR="0082152A" w:rsidRPr="00BF0B7A">
              <w:rPr>
                <w:rFonts w:ascii="Bookman Old Style" w:hAnsi="Bookman Old Style"/>
                <w:sz w:val="16"/>
                <w:szCs w:val="16"/>
                <w:u w:val="single"/>
              </w:rPr>
              <w:t>RATING</w:t>
            </w:r>
            <w:r w:rsidR="0082152A" w:rsidRPr="00BF0B7A">
              <w:rPr>
                <w:rFonts w:ascii="Bookman Old Style" w:hAnsi="Bookman Old Style"/>
                <w:sz w:val="16"/>
                <w:szCs w:val="16"/>
              </w:rPr>
              <w:t xml:space="preserve">  (</w:t>
            </w:r>
            <w:proofErr w:type="gramEnd"/>
            <w:r w:rsidR="0082152A" w:rsidRPr="00BF0B7A">
              <w:rPr>
                <w:rFonts w:ascii="Bookman Old Style" w:hAnsi="Bookman Old Style"/>
                <w:sz w:val="16"/>
                <w:szCs w:val="16"/>
              </w:rPr>
              <w:t>circle the appropriate response)</w:t>
            </w:r>
          </w:p>
        </w:tc>
      </w:tr>
      <w:tr w:rsidR="0082152A" w14:paraId="681AAD19" w14:textId="77777777" w:rsidTr="00BF0B7A"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6BF1A6" w14:textId="77777777" w:rsidR="0082152A" w:rsidRPr="00BF0B7A" w:rsidRDefault="0082152A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24E91" w14:textId="77777777" w:rsidR="0082152A" w:rsidRPr="00BF0B7A" w:rsidRDefault="0082152A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2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CBB4F" w14:textId="77777777" w:rsidR="0082152A" w:rsidRPr="00BF0B7A" w:rsidRDefault="0082152A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3</w:t>
            </w:r>
          </w:p>
        </w:tc>
      </w:tr>
      <w:tr w:rsidR="0082152A" w14:paraId="2A395A3A" w14:textId="77777777" w:rsidTr="00BF0B7A"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6F8B65" w14:textId="77777777" w:rsidR="0082152A" w:rsidRPr="00BF0B7A" w:rsidRDefault="0082152A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UNSATISFACTORY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3906F" w14:textId="77777777" w:rsidR="0082152A" w:rsidRPr="00BF0B7A" w:rsidRDefault="0082152A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SATISFACTORY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8DDFE" w14:textId="77777777" w:rsidR="0082152A" w:rsidRPr="00BF0B7A" w:rsidRDefault="0082152A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EXEMPLARY</w:t>
            </w:r>
          </w:p>
        </w:tc>
      </w:tr>
      <w:tr w:rsidR="003711B3" w14:paraId="4DFB2B31" w14:textId="77777777" w:rsidTr="00BF0B7A">
        <w:trPr>
          <w:trHeight w:val="757"/>
        </w:trPr>
        <w:tc>
          <w:tcPr>
            <w:tcW w:w="10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472DC5" w14:textId="77777777" w:rsidR="003711B3" w:rsidRPr="00BF0B7A" w:rsidRDefault="003711B3" w:rsidP="003711B3">
            <w:pPr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COMMENTS:</w:t>
            </w:r>
          </w:p>
          <w:p w14:paraId="46B3E271" w14:textId="77777777" w:rsidR="007E5C64" w:rsidRPr="00BF0B7A" w:rsidRDefault="007E5C64" w:rsidP="003711B3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E02D6E6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__________________________________________________________________________________</w:t>
            </w:r>
            <w:r w:rsidR="007E5C64"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_________________________________________</w:t>
            </w:r>
          </w:p>
        </w:tc>
      </w:tr>
      <w:tr w:rsidR="009E3FE3" w:rsidRPr="00BF0B7A" w14:paraId="2FBD695A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7B4D789" w14:textId="77777777" w:rsidR="009E3FE3" w:rsidRPr="00BF0B7A" w:rsidRDefault="009E3FE3" w:rsidP="00732A11">
            <w:pPr>
              <w:rPr>
                <w:rFonts w:ascii="Bookman Old Style" w:hAnsi="Bookman Old Style"/>
                <w:sz w:val="2"/>
                <w:szCs w:val="2"/>
                <w:u w:val="single"/>
              </w:rPr>
            </w:pPr>
          </w:p>
        </w:tc>
      </w:tr>
      <w:tr w:rsidR="003711B3" w14:paraId="064E4176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07F7F95" w14:textId="77777777" w:rsidR="003711B3" w:rsidRPr="00BF0B7A" w:rsidRDefault="003711B3" w:rsidP="00732A11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SUPERINTENDENT GOAL TWO: EVIDENCE OF ATTAINMENT </w:t>
            </w:r>
          </w:p>
        </w:tc>
      </w:tr>
      <w:tr w:rsidR="003711B3" w14:paraId="47CA22CA" w14:textId="77777777" w:rsidTr="00BF0B7A">
        <w:trPr>
          <w:trHeight w:val="1190"/>
        </w:trPr>
        <w:tc>
          <w:tcPr>
            <w:tcW w:w="10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332068A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3131983A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</w:t>
            </w:r>
          </w:p>
          <w:p w14:paraId="56A9B679" w14:textId="77777777" w:rsidR="009E3FE3" w:rsidRPr="00BF0B7A" w:rsidRDefault="009E3FE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</w:t>
            </w:r>
          </w:p>
        </w:tc>
      </w:tr>
      <w:tr w:rsidR="003711B3" w14:paraId="54C40CED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A56943" w14:textId="77777777" w:rsidR="003711B3" w:rsidRPr="00BF0B7A" w:rsidRDefault="003711B3" w:rsidP="00732A11">
            <w:pPr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  <w:u w:val="single"/>
              </w:rPr>
              <w:t xml:space="preserve">BOARD MEMBER </w:t>
            </w:r>
            <w:proofErr w:type="gramStart"/>
            <w:r w:rsidRPr="00BF0B7A">
              <w:rPr>
                <w:rFonts w:ascii="Bookman Old Style" w:hAnsi="Bookman Old Style"/>
                <w:sz w:val="16"/>
                <w:szCs w:val="16"/>
                <w:u w:val="single"/>
              </w:rPr>
              <w:t>RATING</w:t>
            </w:r>
            <w:r w:rsidRPr="00BF0B7A">
              <w:rPr>
                <w:rFonts w:ascii="Bookman Old Style" w:hAnsi="Bookman Old Style"/>
                <w:sz w:val="16"/>
                <w:szCs w:val="16"/>
              </w:rPr>
              <w:t xml:space="preserve">  (</w:t>
            </w:r>
            <w:proofErr w:type="gramEnd"/>
            <w:r w:rsidRPr="00BF0B7A">
              <w:rPr>
                <w:rFonts w:ascii="Bookman Old Style" w:hAnsi="Bookman Old Style"/>
                <w:sz w:val="16"/>
                <w:szCs w:val="16"/>
              </w:rPr>
              <w:t>circle the appropriate response)</w:t>
            </w:r>
          </w:p>
        </w:tc>
      </w:tr>
      <w:tr w:rsidR="003711B3" w14:paraId="0C3B6E18" w14:textId="77777777" w:rsidTr="00BF0B7A"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030B4EC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96686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2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F03A4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3</w:t>
            </w:r>
          </w:p>
        </w:tc>
      </w:tr>
      <w:tr w:rsidR="003711B3" w14:paraId="537EDE56" w14:textId="77777777" w:rsidTr="00BF0B7A"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FB3515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UNSATISFACTORY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05776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SATISFACTORY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8298C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EXEMPLARY</w:t>
            </w:r>
          </w:p>
        </w:tc>
      </w:tr>
      <w:tr w:rsidR="003711B3" w14:paraId="489C5246" w14:textId="77777777" w:rsidTr="00BF0B7A">
        <w:trPr>
          <w:trHeight w:val="757"/>
        </w:trPr>
        <w:tc>
          <w:tcPr>
            <w:tcW w:w="10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247A75" w14:textId="77777777" w:rsidR="003711B3" w:rsidRPr="00BF0B7A" w:rsidRDefault="003711B3" w:rsidP="00732A11">
            <w:pPr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COMMENTS:</w:t>
            </w:r>
          </w:p>
          <w:p w14:paraId="237AC5F4" w14:textId="77777777" w:rsidR="007E5C64" w:rsidRPr="00BF0B7A" w:rsidRDefault="007E5C64" w:rsidP="00732A1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808E740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</w:t>
            </w:r>
            <w:r w:rsidR="007E5C64"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_________________________________________</w:t>
            </w:r>
            <w:r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_____________________________________________</w:t>
            </w:r>
          </w:p>
        </w:tc>
      </w:tr>
      <w:tr w:rsidR="009E3FE3" w14:paraId="02B6A642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0D20F8" w14:textId="77777777" w:rsidR="009E3FE3" w:rsidRPr="00BF0B7A" w:rsidRDefault="009E3FE3" w:rsidP="00732A11">
            <w:pPr>
              <w:rPr>
                <w:rFonts w:ascii="Bookman Old Style" w:hAnsi="Bookman Old Style"/>
                <w:sz w:val="2"/>
                <w:szCs w:val="2"/>
                <w:u w:val="single"/>
              </w:rPr>
            </w:pPr>
          </w:p>
        </w:tc>
      </w:tr>
      <w:tr w:rsidR="003711B3" w14:paraId="231A8924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414F57D" w14:textId="77777777" w:rsidR="003711B3" w:rsidRPr="00BF0B7A" w:rsidRDefault="003711B3" w:rsidP="00732A11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SUPERINTENDENT GOAL </w:t>
            </w:r>
            <w:r w:rsidR="009836F4" w:rsidRPr="00BF0B7A">
              <w:rPr>
                <w:rFonts w:ascii="Bookman Old Style" w:hAnsi="Bookman Old Style"/>
                <w:sz w:val="20"/>
                <w:szCs w:val="20"/>
                <w:u w:val="single"/>
              </w:rPr>
              <w:t>THREE</w:t>
            </w:r>
            <w:r w:rsidRPr="00BF0B7A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: EVIDENCE OF ATTAINMENT </w:t>
            </w:r>
          </w:p>
        </w:tc>
      </w:tr>
      <w:tr w:rsidR="003711B3" w14:paraId="500DADA0" w14:textId="77777777" w:rsidTr="00BF0B7A">
        <w:trPr>
          <w:trHeight w:val="1190"/>
        </w:trPr>
        <w:tc>
          <w:tcPr>
            <w:tcW w:w="10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C0BF48E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01B1DA8F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</w:t>
            </w:r>
          </w:p>
          <w:p w14:paraId="1F1A53CD" w14:textId="77777777" w:rsidR="009E3FE3" w:rsidRPr="00BF0B7A" w:rsidRDefault="009E3FE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</w:rPr>
            </w:pPr>
            <w:r w:rsidRPr="00BF0B7A">
              <w:rPr>
                <w:rFonts w:ascii="Bookman Old Style" w:hAnsi="Bookman Old Style"/>
                <w:color w:val="C0C0C0"/>
              </w:rPr>
              <w:t>__________________________________________________________________________________</w:t>
            </w:r>
          </w:p>
        </w:tc>
      </w:tr>
      <w:tr w:rsidR="003711B3" w14:paraId="75A50E09" w14:textId="77777777" w:rsidTr="00BF0B7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7CAAEEA" w14:textId="77777777" w:rsidR="003711B3" w:rsidRPr="00BF0B7A" w:rsidRDefault="003711B3" w:rsidP="00732A11">
            <w:pPr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  <w:u w:val="single"/>
              </w:rPr>
              <w:t xml:space="preserve">BOARD MEMBER </w:t>
            </w:r>
            <w:proofErr w:type="gramStart"/>
            <w:r w:rsidRPr="00BF0B7A">
              <w:rPr>
                <w:rFonts w:ascii="Bookman Old Style" w:hAnsi="Bookman Old Style"/>
                <w:sz w:val="16"/>
                <w:szCs w:val="16"/>
                <w:u w:val="single"/>
              </w:rPr>
              <w:t>RATING</w:t>
            </w:r>
            <w:r w:rsidRPr="00BF0B7A">
              <w:rPr>
                <w:rFonts w:ascii="Bookman Old Style" w:hAnsi="Bookman Old Style"/>
                <w:sz w:val="16"/>
                <w:szCs w:val="16"/>
              </w:rPr>
              <w:t xml:space="preserve">  (</w:t>
            </w:r>
            <w:proofErr w:type="gramEnd"/>
            <w:r w:rsidRPr="00BF0B7A">
              <w:rPr>
                <w:rFonts w:ascii="Bookman Old Style" w:hAnsi="Bookman Old Style"/>
                <w:sz w:val="16"/>
                <w:szCs w:val="16"/>
              </w:rPr>
              <w:t>circle the appropriate response)</w:t>
            </w:r>
          </w:p>
        </w:tc>
      </w:tr>
      <w:tr w:rsidR="003711B3" w14:paraId="6A8EAF21" w14:textId="77777777" w:rsidTr="00BF0B7A"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81876F7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B9C6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2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BA4D1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3</w:t>
            </w:r>
          </w:p>
        </w:tc>
      </w:tr>
      <w:tr w:rsidR="003711B3" w14:paraId="090ED5AC" w14:textId="77777777" w:rsidTr="00BF0B7A"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E17095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UNSATISFACTORY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8FE0A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SATISFACTORY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68D7D" w14:textId="77777777" w:rsidR="003711B3" w:rsidRPr="00BF0B7A" w:rsidRDefault="003711B3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EXEMPLARY</w:t>
            </w:r>
          </w:p>
        </w:tc>
      </w:tr>
      <w:tr w:rsidR="003711B3" w14:paraId="7299BA7A" w14:textId="77777777" w:rsidTr="00BF0B7A">
        <w:trPr>
          <w:trHeight w:val="757"/>
        </w:trPr>
        <w:tc>
          <w:tcPr>
            <w:tcW w:w="100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27D21F" w14:textId="77777777" w:rsidR="003711B3" w:rsidRPr="00BF0B7A" w:rsidRDefault="003711B3" w:rsidP="00732A11">
            <w:pPr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COMMENTS:</w:t>
            </w:r>
          </w:p>
          <w:p w14:paraId="27B4B04D" w14:textId="77777777" w:rsidR="007E5C64" w:rsidRPr="00BF0B7A" w:rsidRDefault="007E5C64" w:rsidP="00732A1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9DC46EC" w14:textId="77777777" w:rsidR="003711B3" w:rsidRPr="00BF0B7A" w:rsidRDefault="003711B3" w:rsidP="00BF0B7A">
            <w:pPr>
              <w:spacing w:line="360" w:lineRule="auto"/>
              <w:jc w:val="center"/>
              <w:rPr>
                <w:rFonts w:ascii="Bookman Old Style" w:hAnsi="Bookman Old Style"/>
                <w:color w:val="C0C0C0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</w:t>
            </w:r>
            <w:r w:rsidR="007E5C64"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_________________________________________</w:t>
            </w:r>
            <w:r w:rsidRPr="00BF0B7A">
              <w:rPr>
                <w:rFonts w:ascii="Bookman Old Style" w:hAnsi="Bookman Old Style"/>
                <w:color w:val="C0C0C0"/>
                <w:sz w:val="16"/>
                <w:szCs w:val="16"/>
              </w:rPr>
              <w:t>_______________________________________________________________________________</w:t>
            </w:r>
          </w:p>
        </w:tc>
      </w:tr>
    </w:tbl>
    <w:p w14:paraId="0E93C5FF" w14:textId="77777777" w:rsidR="0046143F" w:rsidRDefault="0046143F" w:rsidP="0046143F">
      <w:pPr>
        <w:rPr>
          <w:rFonts w:ascii="Bookman Old Style" w:hAnsi="Bookman Old Style"/>
          <w:sz w:val="20"/>
          <w:szCs w:val="20"/>
        </w:rPr>
      </w:pPr>
    </w:p>
    <w:p w14:paraId="561F7BDC" w14:textId="77777777" w:rsidR="00E45963" w:rsidRDefault="00E45963" w:rsidP="0046143F">
      <w:pPr>
        <w:rPr>
          <w:rFonts w:ascii="Bookman Old Style" w:hAnsi="Bookman Old Style"/>
          <w:sz w:val="20"/>
          <w:szCs w:val="20"/>
        </w:rPr>
      </w:pPr>
    </w:p>
    <w:p w14:paraId="10DF97EB" w14:textId="77777777" w:rsidR="00E45963" w:rsidRDefault="00E45963" w:rsidP="0046143F">
      <w:pPr>
        <w:rPr>
          <w:rFonts w:ascii="Bookman Old Style" w:hAnsi="Bookman Old Style"/>
          <w:sz w:val="20"/>
          <w:szCs w:val="20"/>
        </w:rPr>
      </w:pPr>
    </w:p>
    <w:p w14:paraId="6CD3C28C" w14:textId="77777777" w:rsidR="00E45963" w:rsidRDefault="00E45963" w:rsidP="0046143F">
      <w:pPr>
        <w:rPr>
          <w:rFonts w:ascii="Bookman Old Style" w:hAnsi="Bookman Old Style"/>
          <w:sz w:val="20"/>
          <w:szCs w:val="20"/>
        </w:rPr>
      </w:pPr>
    </w:p>
    <w:p w14:paraId="12DB6D33" w14:textId="77777777" w:rsidR="0046143F" w:rsidRPr="00813684" w:rsidRDefault="0046143F" w:rsidP="00813684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  <w:b/>
          <w:caps/>
          <w:sz w:val="20"/>
          <w:szCs w:val="20"/>
        </w:rPr>
      </w:pPr>
      <w:r w:rsidRPr="00813684">
        <w:rPr>
          <w:rFonts w:ascii="Arial Black" w:hAnsi="Arial Black"/>
          <w:b/>
          <w:caps/>
          <w:sz w:val="20"/>
          <w:szCs w:val="20"/>
        </w:rPr>
        <w:t xml:space="preserve">Overall </w:t>
      </w:r>
      <w:r w:rsidR="00813684">
        <w:rPr>
          <w:rFonts w:ascii="Arial Black" w:hAnsi="Arial Black"/>
          <w:b/>
          <w:caps/>
          <w:sz w:val="20"/>
          <w:szCs w:val="20"/>
        </w:rPr>
        <w:t>end-of-year</w:t>
      </w:r>
      <w:r w:rsidRPr="00813684">
        <w:rPr>
          <w:rFonts w:ascii="Arial Black" w:hAnsi="Arial Black"/>
          <w:b/>
          <w:caps/>
          <w:sz w:val="20"/>
          <w:szCs w:val="20"/>
        </w:rPr>
        <w:t xml:space="preserve"> Summary Evaluation</w:t>
      </w:r>
    </w:p>
    <w:p w14:paraId="06F8E638" w14:textId="77777777" w:rsidR="00813684" w:rsidRPr="00813684" w:rsidRDefault="00813684" w:rsidP="00813684">
      <w:pPr>
        <w:rPr>
          <w:rFonts w:ascii="Bookman Old Style" w:hAnsi="Bookman Old Style"/>
          <w:sz w:val="8"/>
          <w:szCs w:val="8"/>
        </w:rPr>
      </w:pPr>
    </w:p>
    <w:p w14:paraId="15A497A9" w14:textId="77777777" w:rsidR="00813684" w:rsidRDefault="00813684" w:rsidP="00813684">
      <w:pPr>
        <w:rPr>
          <w:rFonts w:ascii="Bookman Old Style" w:hAnsi="Bookman Old Style"/>
          <w:sz w:val="20"/>
          <w:szCs w:val="20"/>
        </w:rPr>
      </w:pPr>
      <w:r w:rsidRPr="009827DF">
        <w:rPr>
          <w:rFonts w:ascii="Bookman Old Style" w:hAnsi="Bookman Old Style"/>
          <w:sz w:val="20"/>
          <w:szCs w:val="20"/>
        </w:rPr>
        <w:t xml:space="preserve">Place </w:t>
      </w:r>
      <w:r w:rsidRPr="009827DF">
        <w:rPr>
          <w:rFonts w:ascii="Bookman Old Style" w:hAnsi="Bookman Old Style"/>
          <w:i/>
          <w:sz w:val="20"/>
          <w:szCs w:val="20"/>
          <w:u w:val="single"/>
        </w:rPr>
        <w:t>one</w:t>
      </w:r>
      <w:r w:rsidRPr="009827DF">
        <w:rPr>
          <w:rFonts w:ascii="Bookman Old Style" w:hAnsi="Bookman Old Style"/>
          <w:sz w:val="20"/>
          <w:szCs w:val="20"/>
        </w:rPr>
        <w:t xml:space="preserve"> check [</w:t>
      </w:r>
      <w:r w:rsidRPr="009827DF">
        <w:rPr>
          <w:rFonts w:ascii="Bookman Old Style" w:hAnsi="Bookman Old Style"/>
          <w:sz w:val="20"/>
          <w:szCs w:val="20"/>
        </w:rPr>
        <w:sym w:font="Webdings" w:char="F061"/>
      </w:r>
      <w:r w:rsidRPr="009827DF">
        <w:rPr>
          <w:rFonts w:ascii="Bookman Old Style" w:hAnsi="Bookman Old Style"/>
          <w:sz w:val="20"/>
          <w:szCs w:val="20"/>
        </w:rPr>
        <w:t xml:space="preserve">] in each row for each standard and </w:t>
      </w:r>
      <w:r w:rsidRPr="009827DF">
        <w:rPr>
          <w:rFonts w:ascii="Bookman Old Style" w:hAnsi="Bookman Old Style"/>
          <w:i/>
          <w:sz w:val="20"/>
          <w:szCs w:val="20"/>
          <w:u w:val="single"/>
        </w:rPr>
        <w:t>one</w:t>
      </w:r>
      <w:r w:rsidRPr="009827DF">
        <w:rPr>
          <w:rFonts w:ascii="Bookman Old Style" w:hAnsi="Bookman Old Style"/>
          <w:sz w:val="20"/>
          <w:szCs w:val="20"/>
        </w:rPr>
        <w:t xml:space="preserve"> check [</w:t>
      </w:r>
      <w:r w:rsidRPr="009827DF">
        <w:rPr>
          <w:rFonts w:ascii="Bookman Old Style" w:hAnsi="Bookman Old Style"/>
          <w:sz w:val="20"/>
          <w:szCs w:val="20"/>
        </w:rPr>
        <w:sym w:font="Webdings" w:char="F061"/>
      </w:r>
      <w:r w:rsidRPr="009827DF">
        <w:rPr>
          <w:rFonts w:ascii="Bookman Old Style" w:hAnsi="Bookman Old Style"/>
          <w:sz w:val="20"/>
          <w:szCs w:val="20"/>
        </w:rPr>
        <w:t xml:space="preserve">] for </w:t>
      </w:r>
      <w:r>
        <w:rPr>
          <w:rFonts w:ascii="Bookman Old Style" w:hAnsi="Bookman Old Style"/>
          <w:sz w:val="20"/>
          <w:szCs w:val="20"/>
        </w:rPr>
        <w:t>o</w:t>
      </w:r>
      <w:r w:rsidRPr="009827DF">
        <w:rPr>
          <w:rFonts w:ascii="Bookman Old Style" w:hAnsi="Bookman Old Style"/>
          <w:sz w:val="20"/>
          <w:szCs w:val="20"/>
        </w:rPr>
        <w:t xml:space="preserve">verall </w:t>
      </w:r>
      <w:r>
        <w:rPr>
          <w:rFonts w:ascii="Bookman Old Style" w:hAnsi="Bookman Old Style"/>
          <w:sz w:val="20"/>
          <w:szCs w:val="20"/>
        </w:rPr>
        <w:t>r</w:t>
      </w:r>
      <w:r w:rsidRPr="009827DF">
        <w:rPr>
          <w:rFonts w:ascii="Bookman Old Style" w:hAnsi="Bookman Old Style"/>
          <w:sz w:val="20"/>
          <w:szCs w:val="20"/>
        </w:rPr>
        <w:t>ating</w:t>
      </w:r>
      <w:r>
        <w:rPr>
          <w:rFonts w:ascii="Bookman Old Style" w:hAnsi="Bookman Old Style"/>
          <w:sz w:val="20"/>
          <w:szCs w:val="20"/>
        </w:rPr>
        <w:t>.</w:t>
      </w:r>
    </w:p>
    <w:p w14:paraId="665AF367" w14:textId="77777777" w:rsidR="007E5C64" w:rsidRPr="00813684" w:rsidRDefault="007E5C64" w:rsidP="007E5C6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938"/>
        <w:gridCol w:w="633"/>
        <w:gridCol w:w="1288"/>
        <w:gridCol w:w="1284"/>
        <w:gridCol w:w="637"/>
        <w:gridCol w:w="2467"/>
      </w:tblGrid>
      <w:tr w:rsidR="00813684" w:rsidRPr="00BF0B7A" w14:paraId="6C9A9ED1" w14:textId="77777777" w:rsidTr="00BF0B7A"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389B6C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PERFORMANCE</w:t>
            </w:r>
          </w:p>
          <w:p w14:paraId="78AF5260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STANDARD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F82C66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UNSATISFACTORY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CC4B40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SATISFACTORY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6FBC61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sz w:val="16"/>
                <w:szCs w:val="16"/>
              </w:rPr>
              <w:t>EXEMPLARY</w:t>
            </w:r>
          </w:p>
        </w:tc>
      </w:tr>
      <w:tr w:rsidR="00813684" w:rsidRPr="00BF0B7A" w14:paraId="3CCACC53" w14:textId="77777777" w:rsidTr="00BF0B7A">
        <w:tc>
          <w:tcPr>
            <w:tcW w:w="1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CBA001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C60560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C92ADD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7E3BD9" w14:textId="77777777" w:rsidR="00813684" w:rsidRPr="00BF0B7A" w:rsidRDefault="00813684" w:rsidP="00BF0B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7E5C64" w:rsidRPr="00BF0B7A" w14:paraId="25A35B44" w14:textId="77777777" w:rsidTr="00BF0B7A"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4B0D537C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594892E3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5037FC4F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0ED7477B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</w:tcPr>
          <w:p w14:paraId="73DDF8EC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813684" w:rsidRPr="00BF0B7A" w14:paraId="31D830DF" w14:textId="77777777" w:rsidTr="00BF0B7A"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6F0F7FA" w14:textId="77777777" w:rsidR="00813684" w:rsidRPr="00BF0B7A" w:rsidRDefault="00813684" w:rsidP="00732A11">
            <w:pPr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GOAL ONE</w:t>
            </w:r>
          </w:p>
        </w:tc>
        <w:tc>
          <w:tcPr>
            <w:tcW w:w="2571" w:type="dxa"/>
            <w:gridSpan w:val="2"/>
            <w:tcBorders>
              <w:top w:val="nil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565F51B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78EAFF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DBF87A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3684" w:rsidRPr="00BF0B7A" w14:paraId="2C9580A4" w14:textId="77777777" w:rsidTr="00BF0B7A"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DD7989A" w14:textId="77777777" w:rsidR="00813684" w:rsidRPr="00BF0B7A" w:rsidRDefault="00813684" w:rsidP="00732A11">
            <w:pPr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GOAL TWO</w:t>
            </w:r>
          </w:p>
        </w:tc>
        <w:tc>
          <w:tcPr>
            <w:tcW w:w="2571" w:type="dxa"/>
            <w:gridSpan w:val="2"/>
            <w:tcBorders>
              <w:top w:val="dashSmallGap" w:sz="4" w:space="0" w:color="C0C0C0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306319F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dashSmallGap" w:sz="4" w:space="0" w:color="C0C0C0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AA8D41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dashSmallGap" w:sz="4" w:space="0" w:color="C0C0C0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F9F76A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3684" w:rsidRPr="00BF0B7A" w14:paraId="1EADA0B1" w14:textId="77777777" w:rsidTr="00BF0B7A"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E74D2F7" w14:textId="77777777" w:rsidR="00813684" w:rsidRPr="00BF0B7A" w:rsidRDefault="00813684" w:rsidP="00732A11">
            <w:pPr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caps/>
                <w:sz w:val="16"/>
                <w:szCs w:val="16"/>
              </w:rPr>
              <w:t>GOAL three</w:t>
            </w:r>
          </w:p>
        </w:tc>
        <w:tc>
          <w:tcPr>
            <w:tcW w:w="2571" w:type="dxa"/>
            <w:gridSpan w:val="2"/>
            <w:tcBorders>
              <w:top w:val="dashSmallGap" w:sz="4" w:space="0" w:color="C0C0C0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2CE4131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dashSmallGap" w:sz="4" w:space="0" w:color="C0C0C0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A7F18F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dashSmallGap" w:sz="4" w:space="0" w:color="C0C0C0"/>
              <w:left w:val="single" w:sz="4" w:space="0" w:color="C0C0C0"/>
              <w:bottom w:val="dashSmallGap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EABEFC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5C64" w:rsidRPr="00BF0B7A" w14:paraId="370F473A" w14:textId="77777777" w:rsidTr="00BF0B7A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5FA634C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38" w:type="dxa"/>
            <w:tcBorders>
              <w:top w:val="dashSmallGap" w:sz="4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1C0088A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21" w:type="dxa"/>
            <w:gridSpan w:val="2"/>
            <w:tcBorders>
              <w:top w:val="dashSmallGap" w:sz="4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F147D3B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21" w:type="dxa"/>
            <w:gridSpan w:val="2"/>
            <w:tcBorders>
              <w:top w:val="dashSmallGap" w:sz="4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0153E3E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2467" w:type="dxa"/>
            <w:tcBorders>
              <w:top w:val="dashSmallGap" w:sz="4" w:space="0" w:color="C0C0C0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A01831A" w14:textId="77777777" w:rsidR="007E5C64" w:rsidRPr="00BF0B7A" w:rsidRDefault="007E5C64" w:rsidP="00732A11">
            <w:pPr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813684" w:rsidRPr="00BF0B7A" w14:paraId="2699078D" w14:textId="77777777" w:rsidTr="00BF0B7A">
        <w:tc>
          <w:tcPr>
            <w:tcW w:w="1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602C47D2" w14:textId="77777777" w:rsidR="00813684" w:rsidRPr="00BF0B7A" w:rsidRDefault="00813684" w:rsidP="00732A1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F0B7A">
              <w:rPr>
                <w:rFonts w:ascii="Bookman Old Style" w:hAnsi="Bookman Old Style"/>
                <w:b/>
                <w:sz w:val="16"/>
                <w:szCs w:val="16"/>
              </w:rPr>
              <w:t>OVERALL RATING</w:t>
            </w:r>
          </w:p>
        </w:tc>
        <w:tc>
          <w:tcPr>
            <w:tcW w:w="257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1DCC35A2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32425F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290B08" w14:textId="77777777" w:rsidR="00813684" w:rsidRPr="00BF0B7A" w:rsidRDefault="00813684" w:rsidP="00732A1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7C3774D" w14:textId="77777777" w:rsidR="0046143F" w:rsidRPr="005B0E4D" w:rsidRDefault="0046143F" w:rsidP="0046143F">
      <w:pPr>
        <w:rPr>
          <w:rFonts w:ascii="Bookman Old Style" w:hAnsi="Bookman Old Style"/>
          <w:sz w:val="20"/>
          <w:szCs w:val="20"/>
        </w:rPr>
      </w:pPr>
    </w:p>
    <w:p w14:paraId="00C49EF7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Bookman Old Style" w:hAnsi="Bookman Old Style"/>
          <w:sz w:val="20"/>
          <w:szCs w:val="20"/>
        </w:rPr>
      </w:pPr>
      <w:r w:rsidRPr="00F90B1B">
        <w:rPr>
          <w:rFonts w:ascii="Bookman Old Style" w:hAnsi="Bookman Old Style"/>
          <w:sz w:val="20"/>
          <w:szCs w:val="20"/>
        </w:rPr>
        <w:t xml:space="preserve">A. </w:t>
      </w:r>
      <w:r>
        <w:rPr>
          <w:rFonts w:ascii="Bookman Old Style" w:hAnsi="Bookman Old Style"/>
          <w:sz w:val="20"/>
          <w:szCs w:val="20"/>
        </w:rPr>
        <w:tab/>
      </w:r>
      <w:r w:rsidRPr="00F90B1B">
        <w:rPr>
          <w:rFonts w:ascii="Bookman Old Style" w:hAnsi="Bookman Old Style"/>
          <w:sz w:val="20"/>
          <w:szCs w:val="20"/>
        </w:rPr>
        <w:t>Of the standards listed, which is the superintendent's greatest strength?  How does this strength directly contribute to district goals?</w:t>
      </w:r>
    </w:p>
    <w:p w14:paraId="121322FB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0331A1F9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221F8192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2DBA9167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6968D699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75FD9A49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1D14DDDB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Bookman Old Style" w:hAnsi="Bookman Old Style"/>
          <w:sz w:val="20"/>
          <w:szCs w:val="20"/>
        </w:rPr>
      </w:pPr>
      <w:r w:rsidRPr="00F90B1B">
        <w:rPr>
          <w:rFonts w:ascii="Bookman Old Style" w:hAnsi="Bookman Old Style"/>
          <w:sz w:val="20"/>
          <w:szCs w:val="20"/>
        </w:rPr>
        <w:t xml:space="preserve">B. </w:t>
      </w:r>
      <w:r>
        <w:rPr>
          <w:rFonts w:ascii="Bookman Old Style" w:hAnsi="Bookman Old Style"/>
          <w:sz w:val="20"/>
          <w:szCs w:val="20"/>
        </w:rPr>
        <w:tab/>
      </w:r>
      <w:r w:rsidRPr="00F90B1B">
        <w:rPr>
          <w:rFonts w:ascii="Bookman Old Style" w:hAnsi="Bookman Old Style"/>
          <w:sz w:val="20"/>
          <w:szCs w:val="20"/>
        </w:rPr>
        <w:t xml:space="preserve">Of the standards listed, which is presenting the greatest </w:t>
      </w:r>
      <w:r>
        <w:rPr>
          <w:rFonts w:ascii="Bookman Old Style" w:hAnsi="Bookman Old Style"/>
          <w:sz w:val="20"/>
          <w:szCs w:val="20"/>
        </w:rPr>
        <w:t>challenge</w:t>
      </w:r>
      <w:r w:rsidRPr="00F90B1B">
        <w:rPr>
          <w:rFonts w:ascii="Bookman Old Style" w:hAnsi="Bookman Old Style"/>
          <w:sz w:val="20"/>
          <w:szCs w:val="20"/>
        </w:rPr>
        <w:t xml:space="preserve"> to the achievement of district goals?</w:t>
      </w:r>
    </w:p>
    <w:p w14:paraId="448FCD6F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BC901F9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495DA7D1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28FBC828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E3A6818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01B83817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134C75E4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Bookman Old Style" w:hAnsi="Bookman Old Style"/>
          <w:sz w:val="20"/>
          <w:szCs w:val="20"/>
        </w:rPr>
      </w:pPr>
      <w:r w:rsidRPr="00F90B1B">
        <w:rPr>
          <w:rFonts w:ascii="Bookman Old Style" w:hAnsi="Bookman Old Style"/>
          <w:sz w:val="20"/>
          <w:szCs w:val="20"/>
        </w:rPr>
        <w:t xml:space="preserve">C. </w:t>
      </w:r>
      <w:r>
        <w:rPr>
          <w:rFonts w:ascii="Bookman Old Style" w:hAnsi="Bookman Old Style"/>
          <w:sz w:val="20"/>
          <w:szCs w:val="20"/>
        </w:rPr>
        <w:tab/>
      </w:r>
      <w:r w:rsidRPr="00F90B1B">
        <w:rPr>
          <w:rFonts w:ascii="Bookman Old Style" w:hAnsi="Bookman Old Style"/>
          <w:sz w:val="20"/>
          <w:szCs w:val="20"/>
        </w:rPr>
        <w:t>What supports might the board offer to enhance the superintendent's strengths and promote success over existing challenges?</w:t>
      </w:r>
    </w:p>
    <w:p w14:paraId="775373C2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78CD8B4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1625BB7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45654BA7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A142D25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314B85C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5CF18C0B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39966E0B" w14:textId="77777777" w:rsidR="00813684" w:rsidRPr="00F90B1B" w:rsidRDefault="00813684" w:rsidP="00813684">
      <w:pPr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F90B1B">
        <w:rPr>
          <w:rFonts w:ascii="Bookman Old Style" w:hAnsi="Bookman Old Style"/>
          <w:sz w:val="20"/>
          <w:szCs w:val="20"/>
        </w:rPr>
        <w:t xml:space="preserve">D. </w:t>
      </w:r>
      <w:r>
        <w:rPr>
          <w:rFonts w:ascii="Bookman Old Style" w:hAnsi="Bookman Old Style"/>
          <w:sz w:val="20"/>
          <w:szCs w:val="20"/>
        </w:rPr>
        <w:tab/>
      </w:r>
      <w:r w:rsidRPr="00F90B1B">
        <w:rPr>
          <w:rFonts w:ascii="Bookman Old Style" w:hAnsi="Bookman Old Style"/>
          <w:sz w:val="20"/>
          <w:szCs w:val="20"/>
        </w:rPr>
        <w:t>Superintendent Comments:</w:t>
      </w:r>
    </w:p>
    <w:p w14:paraId="5B0872FD" w14:textId="77777777" w:rsidR="00813684" w:rsidRPr="00C7761C" w:rsidRDefault="00813684" w:rsidP="00813684">
      <w:pPr>
        <w:rPr>
          <w:rFonts w:ascii="Arial" w:hAnsi="Arial" w:cs="Arial"/>
          <w:sz w:val="22"/>
          <w:szCs w:val="22"/>
        </w:rPr>
      </w:pPr>
    </w:p>
    <w:p w14:paraId="6E302953" w14:textId="77777777" w:rsidR="00813684" w:rsidRPr="00C7761C" w:rsidRDefault="00813684" w:rsidP="00813684">
      <w:pPr>
        <w:rPr>
          <w:rFonts w:ascii="Arial" w:hAnsi="Arial" w:cs="Arial"/>
          <w:sz w:val="22"/>
          <w:szCs w:val="22"/>
        </w:rPr>
      </w:pPr>
    </w:p>
    <w:p w14:paraId="48AE580D" w14:textId="77777777" w:rsidR="00813684" w:rsidRPr="00C7761C" w:rsidRDefault="00813684" w:rsidP="00813684">
      <w:pPr>
        <w:rPr>
          <w:rFonts w:ascii="Arial" w:hAnsi="Arial" w:cs="Arial"/>
          <w:sz w:val="22"/>
          <w:szCs w:val="22"/>
        </w:rPr>
      </w:pPr>
    </w:p>
    <w:p w14:paraId="6374D126" w14:textId="77777777" w:rsidR="00813684" w:rsidRDefault="00813684" w:rsidP="00813684">
      <w:pPr>
        <w:rPr>
          <w:rFonts w:ascii="Arial" w:hAnsi="Arial" w:cs="Arial"/>
          <w:sz w:val="22"/>
          <w:szCs w:val="22"/>
        </w:rPr>
      </w:pPr>
    </w:p>
    <w:p w14:paraId="13888443" w14:textId="77777777" w:rsidR="00813684" w:rsidRDefault="00813684" w:rsidP="00813684">
      <w:pPr>
        <w:pBdr>
          <w:bottom w:val="thickThinLargeGap" w:sz="24" w:space="1" w:color="auto"/>
        </w:pBdr>
        <w:tabs>
          <w:tab w:val="left" w:pos="9990"/>
        </w:tabs>
        <w:spacing w:after="120"/>
        <w:rPr>
          <w:rFonts w:ascii="Arial" w:hAnsi="Arial" w:cs="Arial"/>
          <w:sz w:val="22"/>
          <w:szCs w:val="22"/>
        </w:rPr>
      </w:pPr>
    </w:p>
    <w:p w14:paraId="7746AF91" w14:textId="77777777" w:rsidR="00E45963" w:rsidRDefault="00E45963" w:rsidP="00813684">
      <w:pPr>
        <w:pBdr>
          <w:bottom w:val="thickThinLargeGap" w:sz="24" w:space="1" w:color="auto"/>
        </w:pBdr>
        <w:tabs>
          <w:tab w:val="left" w:pos="9990"/>
        </w:tabs>
        <w:spacing w:after="120"/>
        <w:rPr>
          <w:rFonts w:ascii="Arial" w:hAnsi="Arial" w:cs="Arial"/>
          <w:sz w:val="22"/>
          <w:szCs w:val="22"/>
        </w:rPr>
      </w:pPr>
    </w:p>
    <w:p w14:paraId="6DCA347A" w14:textId="77777777" w:rsidR="00E45963" w:rsidRDefault="00E45963" w:rsidP="00813684">
      <w:pPr>
        <w:pBdr>
          <w:bottom w:val="thickThinLargeGap" w:sz="24" w:space="1" w:color="auto"/>
        </w:pBdr>
        <w:tabs>
          <w:tab w:val="left" w:pos="9990"/>
        </w:tabs>
        <w:spacing w:after="120"/>
        <w:rPr>
          <w:rFonts w:ascii="Arial" w:hAnsi="Arial" w:cs="Arial"/>
          <w:sz w:val="22"/>
          <w:szCs w:val="22"/>
        </w:rPr>
      </w:pPr>
    </w:p>
    <w:p w14:paraId="014C0E41" w14:textId="77777777" w:rsidR="00813684" w:rsidRDefault="00813684" w:rsidP="00813684">
      <w:pPr>
        <w:pBdr>
          <w:bottom w:val="thickThinLargeGap" w:sz="24" w:space="1" w:color="auto"/>
        </w:pBdr>
        <w:tabs>
          <w:tab w:val="left" w:pos="9990"/>
        </w:tabs>
        <w:spacing w:after="120"/>
      </w:pPr>
    </w:p>
    <w:p w14:paraId="5DCB96AC" w14:textId="77777777" w:rsidR="00813684" w:rsidRPr="00F90B1B" w:rsidRDefault="00813684" w:rsidP="00813684">
      <w:pPr>
        <w:pStyle w:val="Heading1"/>
        <w:tabs>
          <w:tab w:val="left" w:pos="3780"/>
          <w:tab w:val="left" w:pos="7200"/>
          <w:tab w:val="left" w:pos="9900"/>
        </w:tabs>
        <w:spacing w:before="0" w:after="160"/>
        <w:rPr>
          <w:rFonts w:ascii="Bookman Old Style" w:hAnsi="Bookman Old Style"/>
          <w:sz w:val="20"/>
        </w:rPr>
      </w:pPr>
      <w:r w:rsidRPr="00F90B1B">
        <w:rPr>
          <w:rFonts w:ascii="Bookman Old Style" w:hAnsi="Bookman Old Style"/>
          <w:sz w:val="20"/>
        </w:rPr>
        <w:t xml:space="preserve">Evaluation Period: </w:t>
      </w:r>
      <w:r w:rsidRPr="00F90B1B">
        <w:rPr>
          <w:rFonts w:ascii="Bookman Old Style" w:hAnsi="Bookman Old Style"/>
          <w:sz w:val="20"/>
          <w:u w:val="single"/>
        </w:rPr>
        <w:tab/>
      </w:r>
      <w:r w:rsidRPr="00F90B1B">
        <w:rPr>
          <w:rFonts w:ascii="Bookman Old Style" w:hAnsi="Bookman Old Style"/>
          <w:sz w:val="20"/>
        </w:rPr>
        <w:t xml:space="preserve">, 20____ to </w:t>
      </w:r>
      <w:r w:rsidRPr="00F90B1B">
        <w:rPr>
          <w:rFonts w:ascii="Bookman Old Style" w:hAnsi="Bookman Old Style"/>
          <w:sz w:val="20"/>
          <w:u w:val="single"/>
        </w:rPr>
        <w:tab/>
      </w:r>
      <w:r w:rsidRPr="00F90B1B">
        <w:rPr>
          <w:rFonts w:ascii="Bookman Old Style" w:hAnsi="Bookman Old Style"/>
          <w:sz w:val="20"/>
        </w:rPr>
        <w:t>, 20____</w:t>
      </w:r>
    </w:p>
    <w:p w14:paraId="66603420" w14:textId="77777777" w:rsidR="00813684" w:rsidRPr="00F90B1B" w:rsidRDefault="00813684" w:rsidP="00813684">
      <w:pPr>
        <w:tabs>
          <w:tab w:val="left" w:pos="7020"/>
          <w:tab w:val="left" w:pos="7200"/>
          <w:tab w:val="left" w:pos="9900"/>
        </w:tabs>
        <w:spacing w:before="120" w:after="160"/>
        <w:rPr>
          <w:rFonts w:ascii="Bookman Old Style" w:hAnsi="Bookman Old Style"/>
          <w:sz w:val="20"/>
          <w:szCs w:val="20"/>
        </w:rPr>
      </w:pPr>
      <w:r w:rsidRPr="00F90B1B">
        <w:rPr>
          <w:rFonts w:ascii="Bookman Old Style" w:hAnsi="Bookman Old Style"/>
          <w:sz w:val="20"/>
          <w:szCs w:val="20"/>
        </w:rPr>
        <w:t xml:space="preserve">Superintendent’s Signature: </w:t>
      </w:r>
      <w:r w:rsidRPr="00F90B1B">
        <w:rPr>
          <w:rFonts w:ascii="Bookman Old Style" w:hAnsi="Bookman Old Style"/>
          <w:sz w:val="20"/>
          <w:szCs w:val="20"/>
          <w:u w:val="single"/>
        </w:rPr>
        <w:tab/>
      </w:r>
      <w:r w:rsidRPr="00F90B1B">
        <w:rPr>
          <w:rFonts w:ascii="Bookman Old Style" w:hAnsi="Bookman Old Style"/>
          <w:sz w:val="20"/>
          <w:szCs w:val="20"/>
        </w:rPr>
        <w:tab/>
        <w:t>Date: ___________</w:t>
      </w:r>
    </w:p>
    <w:p w14:paraId="13BCADA8" w14:textId="77777777" w:rsidR="00813684" w:rsidRDefault="00813684" w:rsidP="00813684">
      <w:pPr>
        <w:tabs>
          <w:tab w:val="left" w:pos="-2340"/>
          <w:tab w:val="left" w:pos="7020"/>
          <w:tab w:val="left" w:pos="7200"/>
          <w:tab w:val="left" w:pos="9900"/>
        </w:tabs>
        <w:spacing w:after="160"/>
        <w:rPr>
          <w:rFonts w:ascii="Bookman Old Style" w:hAnsi="Bookman Old Style"/>
          <w:sz w:val="20"/>
          <w:szCs w:val="20"/>
        </w:rPr>
      </w:pPr>
      <w:r w:rsidRPr="00F90B1B">
        <w:rPr>
          <w:rFonts w:ascii="Bookman Old Style" w:hAnsi="Bookman Old Style"/>
          <w:sz w:val="20"/>
          <w:szCs w:val="20"/>
        </w:rPr>
        <w:t>Board President’s Signature:</w:t>
      </w:r>
      <w:r w:rsidRPr="00F90B1B">
        <w:rPr>
          <w:rFonts w:ascii="Bookman Old Style" w:hAnsi="Bookman Old Style"/>
          <w:sz w:val="20"/>
          <w:szCs w:val="20"/>
          <w:u w:val="single"/>
        </w:rPr>
        <w:tab/>
      </w:r>
      <w:r w:rsidRPr="00F90B1B">
        <w:rPr>
          <w:rFonts w:ascii="Bookman Old Style" w:hAnsi="Bookman Old Style"/>
          <w:sz w:val="20"/>
          <w:szCs w:val="20"/>
        </w:rPr>
        <w:tab/>
        <w:t>Date: ____________</w:t>
      </w:r>
    </w:p>
    <w:p w14:paraId="485ECD70" w14:textId="77777777" w:rsidR="000C133C" w:rsidRDefault="000C133C" w:rsidP="0046143F">
      <w:pPr>
        <w:rPr>
          <w:rFonts w:ascii="Bookman Old Style" w:hAnsi="Bookman Old Style"/>
          <w:sz w:val="20"/>
          <w:szCs w:val="20"/>
        </w:rPr>
      </w:pPr>
    </w:p>
    <w:p w14:paraId="77FC1F7F" w14:textId="77777777" w:rsidR="00A51D9B" w:rsidRPr="00ED4362" w:rsidRDefault="002217B8" w:rsidP="00ED4362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  <w:b/>
          <w:caps/>
          <w:sz w:val="20"/>
          <w:szCs w:val="20"/>
        </w:rPr>
      </w:pPr>
      <w:r w:rsidRPr="00ED4362">
        <w:rPr>
          <w:rFonts w:ascii="Arial Black" w:hAnsi="Arial Black"/>
          <w:b/>
          <w:caps/>
          <w:sz w:val="20"/>
          <w:szCs w:val="20"/>
        </w:rPr>
        <w:t>Examples of Goals</w:t>
      </w:r>
      <w:r w:rsidR="00696CEB" w:rsidRPr="00ED4362">
        <w:rPr>
          <w:rFonts w:ascii="Arial Black" w:hAnsi="Arial Black"/>
          <w:b/>
          <w:caps/>
          <w:sz w:val="20"/>
          <w:szCs w:val="20"/>
        </w:rPr>
        <w:t xml:space="preserve">: </w:t>
      </w:r>
      <w:r w:rsidR="00A51D9B" w:rsidRPr="00ED4362">
        <w:rPr>
          <w:rFonts w:ascii="Arial Black" w:hAnsi="Arial Black"/>
          <w:b/>
          <w:caps/>
          <w:sz w:val="20"/>
          <w:szCs w:val="20"/>
        </w:rPr>
        <w:t>District, Superintendent and School Board Goals</w:t>
      </w:r>
    </w:p>
    <w:p w14:paraId="1E5134DD" w14:textId="77777777" w:rsidR="00CF343F" w:rsidRPr="005B0E4D" w:rsidRDefault="0046143F" w:rsidP="00CF343F">
      <w:pPr>
        <w:rPr>
          <w:rFonts w:ascii="Bookman Old Style" w:hAnsi="Bookman Old Style"/>
          <w:sz w:val="20"/>
          <w:szCs w:val="20"/>
        </w:rPr>
      </w:pPr>
      <w:r w:rsidRPr="005B0E4D">
        <w:rPr>
          <w:rFonts w:ascii="Bookman Old Style" w:hAnsi="Bookman Old Style"/>
          <w:sz w:val="20"/>
          <w:szCs w:val="20"/>
        </w:rPr>
        <w:t>What are the differences between district goals, board goals, and superintendent goals?  The following chart illustrates those differences.</w:t>
      </w:r>
      <w:r w:rsidR="00CF343F">
        <w:rPr>
          <w:rFonts w:ascii="Bookman Old Style" w:hAnsi="Bookman Old Style"/>
          <w:sz w:val="20"/>
          <w:szCs w:val="20"/>
        </w:rPr>
        <w:t xml:space="preserve"> </w:t>
      </w:r>
      <w:r w:rsidR="00CF343F" w:rsidRPr="005B0E4D">
        <w:rPr>
          <w:rFonts w:ascii="Bookman Old Style" w:hAnsi="Bookman Old Style"/>
          <w:sz w:val="20"/>
          <w:szCs w:val="20"/>
        </w:rPr>
        <w:t xml:space="preserve">When creating district level goals, it important for the board, superintendent and staff to identify measureable outcomes </w:t>
      </w:r>
      <w:proofErr w:type="gramStart"/>
      <w:r w:rsidR="00CF343F" w:rsidRPr="005B0E4D">
        <w:rPr>
          <w:rFonts w:ascii="Bookman Old Style" w:hAnsi="Bookman Old Style"/>
          <w:sz w:val="20"/>
          <w:szCs w:val="20"/>
        </w:rPr>
        <w:t>in an effort to</w:t>
      </w:r>
      <w:proofErr w:type="gramEnd"/>
      <w:r w:rsidR="00CF343F" w:rsidRPr="005B0E4D">
        <w:rPr>
          <w:rFonts w:ascii="Bookman Old Style" w:hAnsi="Bookman Old Style"/>
          <w:sz w:val="20"/>
          <w:szCs w:val="20"/>
        </w:rPr>
        <w:t xml:space="preserve"> provide a means for accountability. Agreement on the priority goals and desirable outcomes up-front will help provide a focus for the s</w:t>
      </w:r>
      <w:r w:rsidR="00CF343F">
        <w:rPr>
          <w:rFonts w:ascii="Bookman Old Style" w:hAnsi="Bookman Old Style"/>
          <w:sz w:val="20"/>
          <w:szCs w:val="20"/>
        </w:rPr>
        <w:t>uperintendent and board through</w:t>
      </w:r>
      <w:r w:rsidR="00CF343F" w:rsidRPr="005B0E4D">
        <w:rPr>
          <w:rFonts w:ascii="Bookman Old Style" w:hAnsi="Bookman Old Style"/>
          <w:sz w:val="20"/>
          <w:szCs w:val="20"/>
        </w:rPr>
        <w:t>out</w:t>
      </w:r>
      <w:r w:rsidR="00CF343F">
        <w:rPr>
          <w:rFonts w:ascii="Bookman Old Style" w:hAnsi="Bookman Old Style"/>
          <w:sz w:val="20"/>
          <w:szCs w:val="20"/>
        </w:rPr>
        <w:t xml:space="preserve"> the school year.</w:t>
      </w:r>
    </w:p>
    <w:p w14:paraId="2C65C127" w14:textId="77777777" w:rsidR="00ED4362" w:rsidRPr="00CF343F" w:rsidRDefault="00ED4362" w:rsidP="0046143F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ED4362" w:rsidRPr="00BF0B7A" w14:paraId="2E2D195D" w14:textId="77777777" w:rsidTr="00BF0B7A">
        <w:tc>
          <w:tcPr>
            <w:tcW w:w="10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6AFB7DA" w14:textId="77777777" w:rsidR="00ED4362" w:rsidRPr="00BF0B7A" w:rsidRDefault="00ED4362" w:rsidP="00732A11">
            <w:pPr>
              <w:rPr>
                <w:rFonts w:ascii="Bookman Old Style" w:hAnsi="Bookman Old Style"/>
                <w:caps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>DISTRICT GOAL</w:t>
            </w:r>
            <w:r w:rsidRPr="00BF0B7A">
              <w:rPr>
                <w:rFonts w:ascii="Bookman Old Style" w:hAnsi="Bookman Old Style"/>
                <w:caps/>
                <w:sz w:val="20"/>
                <w:szCs w:val="20"/>
              </w:rPr>
              <w:t xml:space="preserve"> (LONG-TERM)</w:t>
            </w: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 </w:t>
            </w:r>
          </w:p>
        </w:tc>
      </w:tr>
      <w:tr w:rsidR="00ED4362" w:rsidRPr="00BF0B7A" w14:paraId="1CDF07FD" w14:textId="77777777" w:rsidTr="00BF0B7A">
        <w:trPr>
          <w:trHeight w:val="254"/>
        </w:trPr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332BF3B" w14:textId="77777777" w:rsidR="00ED4362" w:rsidRPr="00BF0B7A" w:rsidRDefault="00ED4362" w:rsidP="00ED436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b/>
                <w:sz w:val="20"/>
                <w:szCs w:val="20"/>
              </w:rPr>
              <w:t>90% of total fourth graders will be reading at a proficiency level by (year).</w:t>
            </w:r>
          </w:p>
        </w:tc>
      </w:tr>
      <w:tr w:rsidR="00ED4362" w:rsidRPr="00BF0B7A" w14:paraId="0C114FC5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3422850" w14:textId="77777777" w:rsidR="00ED4362" w:rsidRPr="00BF0B7A" w:rsidRDefault="00ED4362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ED4362" w:rsidRPr="00BF0B7A" w14:paraId="70520D54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F2DEFB8" w14:textId="77777777" w:rsidR="00ED4362" w:rsidRPr="00BF0B7A" w:rsidRDefault="00ED4362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Dakota STEP tests will indicate 90% of all fourth graders will be at proficient or above in reading for the (year) school year.</w:t>
            </w:r>
          </w:p>
        </w:tc>
      </w:tr>
      <w:tr w:rsidR="00ED4362" w:rsidRPr="00BF0B7A" w14:paraId="3527C9E7" w14:textId="77777777" w:rsidTr="00BF0B7A">
        <w:tc>
          <w:tcPr>
            <w:tcW w:w="10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6D64528" w14:textId="77777777" w:rsidR="00ED4362" w:rsidRPr="00BF0B7A" w:rsidRDefault="00ED4362" w:rsidP="00732A11">
            <w:pPr>
              <w:rPr>
                <w:rFonts w:ascii="Bookman Old Style" w:hAnsi="Bookman Old Style"/>
                <w:color w:val="C0C0C0"/>
                <w:sz w:val="2"/>
                <w:szCs w:val="2"/>
              </w:rPr>
            </w:pPr>
          </w:p>
        </w:tc>
      </w:tr>
      <w:tr w:rsidR="00ED4362" w:rsidRPr="00BF0B7A" w14:paraId="16D13163" w14:textId="77777777" w:rsidTr="00BF0B7A">
        <w:tc>
          <w:tcPr>
            <w:tcW w:w="10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2796980" w14:textId="77777777" w:rsidR="00ED4362" w:rsidRPr="00BF0B7A" w:rsidRDefault="00ED4362" w:rsidP="00732A11">
            <w:pPr>
              <w:rPr>
                <w:rFonts w:ascii="Bookman Old Style" w:hAnsi="Bookman Old Style"/>
                <w:caps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Superintendent GOAL </w:t>
            </w:r>
          </w:p>
        </w:tc>
      </w:tr>
      <w:tr w:rsidR="00ED4362" w:rsidRPr="00BF0B7A" w14:paraId="784DB746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2606D4A" w14:textId="77777777" w:rsidR="00ED4362" w:rsidRPr="00BF0B7A" w:rsidRDefault="00ED4362" w:rsidP="00BF0B7A">
            <w:pPr>
              <w:spacing w:line="360" w:lineRule="auto"/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b/>
                <w:sz w:val="20"/>
                <w:szCs w:val="20"/>
              </w:rPr>
              <w:t>The superintendent will provide leadership and oversee the selection, implementation and evaluation of staff development to meet district needs.</w:t>
            </w:r>
          </w:p>
        </w:tc>
      </w:tr>
      <w:tr w:rsidR="00ED4362" w:rsidRPr="00BF0B7A" w14:paraId="4EA8A199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87D0153" w14:textId="77777777" w:rsidR="00ED4362" w:rsidRPr="00BF0B7A" w:rsidRDefault="00ED4362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ED4362" w:rsidRPr="00BF0B7A" w14:paraId="253D682D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64C3942" w14:textId="77777777" w:rsidR="00ED4362" w:rsidRPr="00BF0B7A" w:rsidRDefault="00ED4362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A report on district needs will be presented to the board.</w:t>
            </w:r>
          </w:p>
        </w:tc>
      </w:tr>
      <w:tr w:rsidR="00ED4362" w:rsidRPr="00BF0B7A" w14:paraId="04B84380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FD25FF6" w14:textId="77777777" w:rsidR="00ED4362" w:rsidRPr="00BF0B7A" w:rsidRDefault="00ED4362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ED4362" w:rsidRPr="00BF0B7A" w14:paraId="6E19ABED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C0244E4" w14:textId="77777777" w:rsidR="00ED4362" w:rsidRPr="00BF0B7A" w:rsidRDefault="00CF3EF0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superintendent will provide recommendations to the board for research-based staff development initiatives to address these needs.</w:t>
            </w:r>
          </w:p>
        </w:tc>
      </w:tr>
      <w:tr w:rsidR="00CF3EF0" w:rsidRPr="00BF0B7A" w14:paraId="292F78B9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9E59FC7" w14:textId="77777777" w:rsidR="00CF3EF0" w:rsidRPr="00BF0B7A" w:rsidRDefault="00CF3EF0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CF3EF0" w:rsidRPr="00BF0B7A" w14:paraId="68B1DA92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D372C79" w14:textId="77777777" w:rsidR="00CF3EF0" w:rsidRPr="00BF0B7A" w:rsidRDefault="00CF3EF0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superintendent will present to the board a plan indicating how staff development will be implemented and evaluated in the attendance centers.</w:t>
            </w:r>
          </w:p>
        </w:tc>
      </w:tr>
      <w:tr w:rsidR="00CF3EF0" w:rsidRPr="00BF0B7A" w14:paraId="4B7066B0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0A1B1139" w14:textId="77777777" w:rsidR="00CF3EF0" w:rsidRPr="00BF0B7A" w:rsidRDefault="00CF3EF0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CF3EF0" w:rsidRPr="00BF0B7A" w14:paraId="1ACA9657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2204382" w14:textId="77777777" w:rsidR="00CF3EF0" w:rsidRPr="00BF0B7A" w:rsidRDefault="00B41837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Regular reporting to the board will indicate effectiveness of staff development, including training, mentoring or peer coaching.</w:t>
            </w:r>
          </w:p>
        </w:tc>
      </w:tr>
      <w:tr w:rsidR="00ED4362" w:rsidRPr="00BF0B7A" w14:paraId="49E93EEE" w14:textId="77777777" w:rsidTr="00BF0B7A">
        <w:tc>
          <w:tcPr>
            <w:tcW w:w="10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8F63F5A" w14:textId="77777777" w:rsidR="00ED4362" w:rsidRPr="00BF0B7A" w:rsidRDefault="00ED4362" w:rsidP="00732A11">
            <w:pPr>
              <w:rPr>
                <w:rFonts w:ascii="Bookman Old Style" w:hAnsi="Bookman Old Style"/>
                <w:color w:val="C0C0C0"/>
                <w:sz w:val="2"/>
                <w:szCs w:val="2"/>
              </w:rPr>
            </w:pPr>
          </w:p>
        </w:tc>
      </w:tr>
      <w:tr w:rsidR="00ED4362" w:rsidRPr="00BF0B7A" w14:paraId="2B71A692" w14:textId="77777777" w:rsidTr="00BF0B7A">
        <w:tc>
          <w:tcPr>
            <w:tcW w:w="10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14200522" w14:textId="77777777" w:rsidR="00ED4362" w:rsidRPr="00BF0B7A" w:rsidRDefault="00E45963" w:rsidP="00732A11">
            <w:pPr>
              <w:rPr>
                <w:rFonts w:ascii="Bookman Old Style" w:hAnsi="Bookman Old Style"/>
                <w:caps/>
                <w:sz w:val="20"/>
                <w:szCs w:val="20"/>
                <w:u w:val="single"/>
              </w:rPr>
            </w:pPr>
            <w:r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>SCHOOL BOARD GOAL</w:t>
            </w:r>
            <w:r w:rsidR="00ED4362" w:rsidRPr="00BF0B7A">
              <w:rPr>
                <w:rFonts w:ascii="Bookman Old Style" w:hAnsi="Bookman Old Style"/>
                <w:caps/>
                <w:sz w:val="20"/>
                <w:szCs w:val="20"/>
                <w:u w:val="single"/>
              </w:rPr>
              <w:t xml:space="preserve">: </w:t>
            </w:r>
          </w:p>
        </w:tc>
      </w:tr>
      <w:tr w:rsidR="00ED4362" w:rsidRPr="00BF0B7A" w14:paraId="78BEF91C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420FF1E0" w14:textId="77777777" w:rsidR="00ED4362" w:rsidRPr="00BF0B7A" w:rsidRDefault="00E45963" w:rsidP="00BF0B7A">
            <w:pPr>
              <w:spacing w:line="360" w:lineRule="auto"/>
              <w:rPr>
                <w:rFonts w:ascii="Bookman Old Style" w:hAnsi="Bookman Old Style"/>
                <w:color w:val="C0C0C0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b/>
                <w:sz w:val="20"/>
                <w:szCs w:val="20"/>
              </w:rPr>
              <w:t xml:space="preserve">Provide support </w:t>
            </w:r>
            <w:proofErr w:type="gramStart"/>
            <w:r w:rsidRPr="00BF0B7A">
              <w:rPr>
                <w:rFonts w:ascii="Bookman Old Style" w:hAnsi="Bookman Old Style"/>
                <w:b/>
                <w:sz w:val="20"/>
                <w:szCs w:val="20"/>
              </w:rPr>
              <w:t>in the area of</w:t>
            </w:r>
            <w:proofErr w:type="gramEnd"/>
            <w:r w:rsidRPr="00BF0B7A">
              <w:rPr>
                <w:rFonts w:ascii="Bookman Old Style" w:hAnsi="Bookman Old Style"/>
                <w:b/>
                <w:sz w:val="20"/>
                <w:szCs w:val="20"/>
              </w:rPr>
              <w:t xml:space="preserve"> reading.</w:t>
            </w:r>
          </w:p>
        </w:tc>
      </w:tr>
      <w:tr w:rsidR="00ED4362" w:rsidRPr="00BF0B7A" w14:paraId="105C01E6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167A61A" w14:textId="77777777" w:rsidR="00ED4362" w:rsidRPr="00BF0B7A" w:rsidRDefault="00ED4362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ED4362" w:rsidRPr="00BF0B7A" w14:paraId="009200D0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4C18EDA" w14:textId="77777777" w:rsidR="00ED4362" w:rsidRPr="00BF0B7A" w:rsidRDefault="00E45963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board will hear reports on student needs.</w:t>
            </w:r>
          </w:p>
        </w:tc>
      </w:tr>
      <w:tr w:rsidR="00ED4362" w:rsidRPr="00BF0B7A" w14:paraId="3AF3A636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C35E734" w14:textId="77777777" w:rsidR="00ED4362" w:rsidRPr="00BF0B7A" w:rsidRDefault="00ED4362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 xml:space="preserve">Measurable Progress Indicator: </w:t>
            </w:r>
          </w:p>
        </w:tc>
      </w:tr>
      <w:tr w:rsidR="00ED4362" w:rsidRPr="00BF0B7A" w14:paraId="0FF418DB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303C2F6C" w14:textId="77777777" w:rsidR="00ED4362" w:rsidRPr="00BF0B7A" w:rsidRDefault="00E45963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board will receive recommendations from staff on professional development initiatives which would address identified needs, specify anticipated student achievement outcomes and approve a selected initiative.</w:t>
            </w:r>
          </w:p>
        </w:tc>
      </w:tr>
      <w:tr w:rsidR="00E45963" w:rsidRPr="00BF0B7A" w14:paraId="6091D57E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26A3C23" w14:textId="77777777" w:rsidR="00E45963" w:rsidRPr="00BF0B7A" w:rsidRDefault="00E45963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E45963" w:rsidRPr="00BF0B7A" w14:paraId="14C6B258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55B82740" w14:textId="77777777" w:rsidR="00E45963" w:rsidRPr="00BF0B7A" w:rsidRDefault="00E45963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board will direct resources (time and dollars) toward building capacity of selected staff development to address identified district needs.</w:t>
            </w:r>
          </w:p>
        </w:tc>
      </w:tr>
      <w:tr w:rsidR="00E45963" w:rsidRPr="00BF0B7A" w14:paraId="1EDBEF76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5B4A99F" w14:textId="77777777" w:rsidR="00E45963" w:rsidRPr="00BF0B7A" w:rsidRDefault="00E45963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E45963" w:rsidRPr="00BF0B7A" w14:paraId="6640DB11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767E4C45" w14:textId="77777777" w:rsidR="00E45963" w:rsidRPr="00BF0B7A" w:rsidRDefault="00E45963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board will advocate within the community regarding the importance of support for staff development efforts.</w:t>
            </w:r>
          </w:p>
        </w:tc>
      </w:tr>
      <w:tr w:rsidR="00E45963" w:rsidRPr="00BF0B7A" w14:paraId="4910E45D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6120F982" w14:textId="77777777" w:rsidR="00E45963" w:rsidRPr="00BF0B7A" w:rsidRDefault="00E45963" w:rsidP="00732A11">
            <w:p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Measurable Progress Indicator:</w:t>
            </w:r>
          </w:p>
        </w:tc>
      </w:tr>
      <w:tr w:rsidR="00E45963" w:rsidRPr="00BF0B7A" w14:paraId="636BF0D8" w14:textId="77777777" w:rsidTr="00BF0B7A">
        <w:tc>
          <w:tcPr>
            <w:tcW w:w="10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43" w:type="dxa"/>
            </w:tcMar>
          </w:tcPr>
          <w:p w14:paraId="2815B275" w14:textId="77777777" w:rsidR="00E45963" w:rsidRPr="00BF0B7A" w:rsidRDefault="00E45963" w:rsidP="00BF0B7A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BF0B7A">
              <w:rPr>
                <w:rFonts w:ascii="Bookman Old Style" w:hAnsi="Bookman Old Style"/>
                <w:sz w:val="20"/>
                <w:szCs w:val="20"/>
              </w:rPr>
              <w:t>The board will hear progress reports about the effectiveness of staff development efforts in terms impacting student achievement.</w:t>
            </w:r>
          </w:p>
        </w:tc>
      </w:tr>
    </w:tbl>
    <w:p w14:paraId="3F036D1B" w14:textId="77777777" w:rsidR="00AE5EC7" w:rsidRDefault="00AE5EC7" w:rsidP="00611A56">
      <w:pPr>
        <w:rPr>
          <w:rFonts w:ascii="Bookman Old Style" w:hAnsi="Bookman Old Style"/>
          <w:sz w:val="20"/>
          <w:szCs w:val="20"/>
        </w:rPr>
      </w:pPr>
    </w:p>
    <w:p w14:paraId="017D6819" w14:textId="77777777" w:rsidR="00AE5EC7" w:rsidRDefault="00AE5EC7" w:rsidP="00611A56">
      <w:pPr>
        <w:rPr>
          <w:rFonts w:ascii="Bookman Old Style" w:hAnsi="Bookman Old Style"/>
          <w:sz w:val="20"/>
          <w:szCs w:val="20"/>
        </w:rPr>
      </w:pPr>
    </w:p>
    <w:p w14:paraId="430F3EE7" w14:textId="77777777" w:rsidR="00611A56" w:rsidRDefault="00611A56" w:rsidP="00611A5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______________________</w:t>
      </w:r>
    </w:p>
    <w:p w14:paraId="3AED0A1F" w14:textId="77777777" w:rsidR="00611A56" w:rsidRPr="0090330E" w:rsidRDefault="00611A56" w:rsidP="00611A56">
      <w:pPr>
        <w:rPr>
          <w:rFonts w:ascii="Bookman Old Style" w:hAnsi="Bookman Old Style"/>
          <w:sz w:val="8"/>
          <w:szCs w:val="8"/>
        </w:rPr>
      </w:pPr>
    </w:p>
    <w:p w14:paraId="32AA2346" w14:textId="77777777" w:rsidR="00611A56" w:rsidRDefault="00611A56" w:rsidP="00611A5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Publication: April 2010</w:t>
      </w:r>
    </w:p>
    <w:p w14:paraId="4418105E" w14:textId="77777777" w:rsidR="00611A56" w:rsidRDefault="00611A56" w:rsidP="00611A56">
      <w:pPr>
        <w:rPr>
          <w:rFonts w:ascii="Bookman Old Style" w:hAnsi="Bookman Old Style"/>
          <w:sz w:val="16"/>
          <w:szCs w:val="16"/>
        </w:rPr>
      </w:pPr>
    </w:p>
    <w:p w14:paraId="6A38BB1D" w14:textId="77777777" w:rsidR="00611A56" w:rsidRDefault="00611A56" w:rsidP="00611A5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This sample superintendent </w:t>
      </w:r>
      <w:r w:rsidR="0072366D">
        <w:rPr>
          <w:rFonts w:ascii="Bookman Old Style" w:hAnsi="Bookman Old Style"/>
          <w:sz w:val="16"/>
          <w:szCs w:val="16"/>
        </w:rPr>
        <w:t xml:space="preserve">evaluation form </w:t>
      </w:r>
      <w:r>
        <w:rPr>
          <w:rFonts w:ascii="Bookman Old Style" w:hAnsi="Bookman Old Style"/>
          <w:sz w:val="16"/>
          <w:szCs w:val="16"/>
        </w:rPr>
        <w:t>is one resource in a collection of materials developed jointly by Associated School Boards of South Dakota and School Administrators of South Dakota with the help of an advisory pa</w:t>
      </w:r>
      <w:r w:rsidR="001466AD">
        <w:rPr>
          <w:rFonts w:ascii="Bookman Old Style" w:hAnsi="Bookman Old Style"/>
          <w:sz w:val="16"/>
          <w:szCs w:val="16"/>
        </w:rPr>
        <w:t>nel of school superintendents. All rights are reserved by the associations for membership use.</w:t>
      </w:r>
    </w:p>
    <w:p w14:paraId="1D6F46FE" w14:textId="77777777" w:rsidR="00611A56" w:rsidRDefault="00611A56" w:rsidP="00611A56">
      <w:pPr>
        <w:rPr>
          <w:rFonts w:ascii="Bookman Old Style" w:hAnsi="Bookman Old Style"/>
          <w:sz w:val="16"/>
          <w:szCs w:val="16"/>
        </w:rPr>
      </w:pPr>
    </w:p>
    <w:p w14:paraId="510330A0" w14:textId="77777777" w:rsidR="00611A56" w:rsidRDefault="00611A56" w:rsidP="00611A5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A complete selection of superintendent evaluation resources is available online at ASBSD’s web site at </w:t>
      </w:r>
      <w:r w:rsidRPr="0090330E">
        <w:rPr>
          <w:rFonts w:ascii="Bookman Old Style" w:hAnsi="Bookman Old Style"/>
          <w:sz w:val="16"/>
          <w:szCs w:val="16"/>
        </w:rPr>
        <w:t>http://www.asbsd.org/page203.aspx</w:t>
      </w:r>
      <w:r>
        <w:rPr>
          <w:rFonts w:ascii="Bookman Old Style" w:hAnsi="Bookman Old Style"/>
          <w:sz w:val="16"/>
          <w:szCs w:val="16"/>
        </w:rPr>
        <w:t xml:space="preserve">. </w:t>
      </w:r>
    </w:p>
    <w:p w14:paraId="026D465E" w14:textId="77777777" w:rsidR="00D31C08" w:rsidRPr="005B0E4D" w:rsidRDefault="00D31C08" w:rsidP="00CF343F"/>
    <w:sectPr w:rsidR="00D31C08" w:rsidRPr="005B0E4D" w:rsidSect="00611A56">
      <w:footerReference w:type="even" r:id="rId7"/>
      <w:footerReference w:type="default" r:id="rId8"/>
      <w:pgSz w:w="12240" w:h="15840"/>
      <w:pgMar w:top="720" w:right="1080" w:bottom="1080" w:left="108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9E1E" w14:textId="77777777" w:rsidR="00BF0B7A" w:rsidRDefault="00BF0B7A">
      <w:r>
        <w:separator/>
      </w:r>
    </w:p>
  </w:endnote>
  <w:endnote w:type="continuationSeparator" w:id="0">
    <w:p w14:paraId="2437DD7E" w14:textId="77777777" w:rsidR="00BF0B7A" w:rsidRDefault="00BF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2AEA" w14:textId="77777777" w:rsidR="00611A56" w:rsidRDefault="00611A56" w:rsidP="00D80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71FBB" w14:textId="77777777" w:rsidR="00611A56" w:rsidRDefault="0061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9563" w14:textId="77777777" w:rsidR="00611A56" w:rsidRPr="001D1C91" w:rsidRDefault="00AE5EC7" w:rsidP="00611A56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b/>
        <w:caps/>
        <w:sz w:val="16"/>
        <w:szCs w:val="16"/>
      </w:rPr>
    </w:pPr>
    <w:r>
      <w:rPr>
        <w:rFonts w:ascii="Bookman Old Style" w:hAnsi="Bookman Old Style" w:cs="Arial"/>
        <w:b/>
        <w:caps/>
        <w:sz w:val="16"/>
        <w:szCs w:val="16"/>
      </w:rPr>
      <w:t xml:space="preserve">RESOURCE: </w:t>
    </w:r>
    <w:r w:rsidR="00611A56" w:rsidRPr="001D1C91">
      <w:rPr>
        <w:rFonts w:ascii="Bookman Old Style" w:hAnsi="Bookman Old Style" w:cs="Arial"/>
        <w:b/>
        <w:caps/>
        <w:sz w:val="16"/>
        <w:szCs w:val="16"/>
      </w:rPr>
      <w:t xml:space="preserve">Sample </w:t>
    </w:r>
    <w:r w:rsidR="00611A56">
      <w:rPr>
        <w:rFonts w:ascii="Bookman Old Style" w:hAnsi="Bookman Old Style" w:cs="Arial"/>
        <w:b/>
        <w:caps/>
        <w:sz w:val="16"/>
        <w:szCs w:val="16"/>
      </w:rPr>
      <w:t>goals-BASED SUPERINTENDENT EVALUATION</w:t>
    </w:r>
  </w:p>
  <w:p w14:paraId="5F1AD05A" w14:textId="77777777" w:rsidR="00611A56" w:rsidRPr="001D1C91" w:rsidRDefault="00611A56" w:rsidP="00611A56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caps/>
        <w:sz w:val="16"/>
        <w:szCs w:val="16"/>
      </w:rPr>
    </w:pPr>
    <w:r>
      <w:rPr>
        <w:rFonts w:ascii="Bookman Old Style" w:hAnsi="Bookman Old Style" w:cs="Arial"/>
        <w:caps/>
        <w:sz w:val="16"/>
        <w:szCs w:val="16"/>
      </w:rPr>
      <w:t xml:space="preserve">- </w:t>
    </w:r>
    <w:r w:rsidRPr="001D1C91">
      <w:rPr>
        <w:rFonts w:ascii="Bookman Old Style" w:hAnsi="Bookman Old Style" w:cs="Arial"/>
        <w:caps/>
        <w:sz w:val="16"/>
        <w:szCs w:val="16"/>
      </w:rPr>
      <w:t xml:space="preserve">Page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PAGE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 w:rsidR="00755337">
      <w:rPr>
        <w:rFonts w:ascii="Bookman Old Style" w:hAnsi="Bookman Old Style" w:cs="Arial"/>
        <w:caps/>
        <w:noProof/>
        <w:sz w:val="16"/>
        <w:szCs w:val="16"/>
      </w:rPr>
      <w:t>5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 w:rsidRPr="001D1C91">
      <w:rPr>
        <w:rFonts w:ascii="Bookman Old Style" w:hAnsi="Bookman Old Style" w:cs="Arial"/>
        <w:caps/>
        <w:sz w:val="16"/>
        <w:szCs w:val="16"/>
      </w:rPr>
      <w:t xml:space="preserve"> of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NUMPAGES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 w:rsidR="00755337">
      <w:rPr>
        <w:rFonts w:ascii="Bookman Old Style" w:hAnsi="Bookman Old Style" w:cs="Arial"/>
        <w:caps/>
        <w:noProof/>
        <w:sz w:val="16"/>
        <w:szCs w:val="16"/>
      </w:rPr>
      <w:t>5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>
      <w:rPr>
        <w:rFonts w:ascii="Bookman Old Style" w:hAnsi="Bookman Old Style" w:cs="Arial"/>
        <w:caps/>
        <w:sz w:val="16"/>
        <w:szCs w:val="16"/>
      </w:rPr>
      <w:t xml:space="preserve"> -</w:t>
    </w:r>
  </w:p>
  <w:p w14:paraId="22B80149" w14:textId="77777777" w:rsidR="00611A56" w:rsidRDefault="0061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2844" w14:textId="77777777" w:rsidR="00BF0B7A" w:rsidRDefault="00BF0B7A">
      <w:r>
        <w:separator/>
      </w:r>
    </w:p>
  </w:footnote>
  <w:footnote w:type="continuationSeparator" w:id="0">
    <w:p w14:paraId="4187A4EB" w14:textId="77777777" w:rsidR="00BF0B7A" w:rsidRDefault="00BF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6754"/>
    <w:multiLevelType w:val="hybridMultilevel"/>
    <w:tmpl w:val="93B64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D72EE"/>
    <w:multiLevelType w:val="hybridMultilevel"/>
    <w:tmpl w:val="CB42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CD7"/>
    <w:multiLevelType w:val="hybridMultilevel"/>
    <w:tmpl w:val="0136E520"/>
    <w:lvl w:ilvl="0" w:tplc="8C6C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BB2707"/>
    <w:multiLevelType w:val="hybridMultilevel"/>
    <w:tmpl w:val="BFF22CFE"/>
    <w:lvl w:ilvl="0" w:tplc="78909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3F"/>
    <w:rsid w:val="000334DB"/>
    <w:rsid w:val="000C133C"/>
    <w:rsid w:val="000E338F"/>
    <w:rsid w:val="001466AD"/>
    <w:rsid w:val="001D1EB2"/>
    <w:rsid w:val="001E46C5"/>
    <w:rsid w:val="002217B8"/>
    <w:rsid w:val="002B47A2"/>
    <w:rsid w:val="002F2346"/>
    <w:rsid w:val="00316FBB"/>
    <w:rsid w:val="003711B3"/>
    <w:rsid w:val="003E7A97"/>
    <w:rsid w:val="004258E0"/>
    <w:rsid w:val="0046143F"/>
    <w:rsid w:val="004B515C"/>
    <w:rsid w:val="00526987"/>
    <w:rsid w:val="005A56A5"/>
    <w:rsid w:val="005B0E4D"/>
    <w:rsid w:val="005F15FA"/>
    <w:rsid w:val="005F4DFA"/>
    <w:rsid w:val="00611A56"/>
    <w:rsid w:val="00696CEB"/>
    <w:rsid w:val="006A1F70"/>
    <w:rsid w:val="0072366D"/>
    <w:rsid w:val="00732A11"/>
    <w:rsid w:val="00741293"/>
    <w:rsid w:val="00755337"/>
    <w:rsid w:val="007C11D7"/>
    <w:rsid w:val="007E5C64"/>
    <w:rsid w:val="007F2175"/>
    <w:rsid w:val="007F4A1B"/>
    <w:rsid w:val="00812930"/>
    <w:rsid w:val="00813684"/>
    <w:rsid w:val="0082152A"/>
    <w:rsid w:val="008F2CF7"/>
    <w:rsid w:val="008F37E9"/>
    <w:rsid w:val="009451B3"/>
    <w:rsid w:val="0095046F"/>
    <w:rsid w:val="00964EA8"/>
    <w:rsid w:val="009836F4"/>
    <w:rsid w:val="009B7622"/>
    <w:rsid w:val="009E3FE3"/>
    <w:rsid w:val="009E6C92"/>
    <w:rsid w:val="009F5953"/>
    <w:rsid w:val="00A145CF"/>
    <w:rsid w:val="00A51D9B"/>
    <w:rsid w:val="00A571BE"/>
    <w:rsid w:val="00AE5EC7"/>
    <w:rsid w:val="00AF3D4F"/>
    <w:rsid w:val="00B02D73"/>
    <w:rsid w:val="00B20336"/>
    <w:rsid w:val="00B41837"/>
    <w:rsid w:val="00B90DEC"/>
    <w:rsid w:val="00BB6DC7"/>
    <w:rsid w:val="00BC35D1"/>
    <w:rsid w:val="00BF0B7A"/>
    <w:rsid w:val="00C33685"/>
    <w:rsid w:val="00CF343F"/>
    <w:rsid w:val="00CF3EF0"/>
    <w:rsid w:val="00D003DA"/>
    <w:rsid w:val="00D31C08"/>
    <w:rsid w:val="00D345DE"/>
    <w:rsid w:val="00D40538"/>
    <w:rsid w:val="00D76B58"/>
    <w:rsid w:val="00D8014A"/>
    <w:rsid w:val="00DD03A2"/>
    <w:rsid w:val="00E4078A"/>
    <w:rsid w:val="00E45963"/>
    <w:rsid w:val="00E47753"/>
    <w:rsid w:val="00E73917"/>
    <w:rsid w:val="00ED4362"/>
    <w:rsid w:val="00F63D76"/>
    <w:rsid w:val="00F94B92"/>
    <w:rsid w:val="00FB17E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24FA47"/>
  <w15:chartTrackingRefBased/>
  <w15:docId w15:val="{3CC70C64-0EAA-4EE7-BF8F-08C69B9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5963"/>
    <w:rPr>
      <w:sz w:val="24"/>
      <w:szCs w:val="24"/>
    </w:rPr>
  </w:style>
  <w:style w:type="paragraph" w:styleId="Heading1">
    <w:name w:val="heading 1"/>
    <w:basedOn w:val="Normal"/>
    <w:next w:val="Normal"/>
    <w:qFormat/>
    <w:rsid w:val="0046143F"/>
    <w:pPr>
      <w:keepNext/>
      <w:tabs>
        <w:tab w:val="left" w:pos="-1890"/>
        <w:tab w:val="left" w:pos="-1800"/>
        <w:tab w:val="left" w:pos="720"/>
        <w:tab w:val="left" w:pos="7470"/>
        <w:tab w:val="left" w:pos="8460"/>
      </w:tabs>
      <w:spacing w:before="120" w:after="120"/>
      <w:outlineLvl w:val="0"/>
    </w:pPr>
    <w:rPr>
      <w:sz w:val="22"/>
      <w:szCs w:val="20"/>
    </w:rPr>
  </w:style>
  <w:style w:type="paragraph" w:styleId="Heading3">
    <w:name w:val="heading 3"/>
    <w:basedOn w:val="Normal"/>
    <w:next w:val="Normal"/>
    <w:qFormat/>
    <w:rsid w:val="0046143F"/>
    <w:pPr>
      <w:keepNext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14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614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43F"/>
  </w:style>
  <w:style w:type="paragraph" w:styleId="Header">
    <w:name w:val="header"/>
    <w:basedOn w:val="Normal"/>
    <w:link w:val="HeaderChar"/>
    <w:rsid w:val="00696C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D03A2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locked/>
    <w:rsid w:val="00B90DEC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5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Evaluation Goals Form</vt:lpstr>
    </vt:vector>
  </TitlesOfParts>
  <Company>ASBSD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Evaluation Goals Form</dc:title>
  <dc:subject/>
  <dc:creator>Wayne Lueders</dc:creator>
  <cp:keywords/>
  <cp:lastModifiedBy>Tyler Pickner</cp:lastModifiedBy>
  <cp:revision>2</cp:revision>
  <cp:lastPrinted>2011-05-13T16:19:00Z</cp:lastPrinted>
  <dcterms:created xsi:type="dcterms:W3CDTF">2019-03-07T17:45:00Z</dcterms:created>
  <dcterms:modified xsi:type="dcterms:W3CDTF">2019-03-07T17:45:00Z</dcterms:modified>
</cp:coreProperties>
</file>